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62197">
      <w:pPr>
        <w:pStyle w:val="2"/>
        <w:shd w:val="clear"/>
        <w:rPr>
          <w:highlight w:val="none"/>
        </w:rPr>
      </w:pPr>
    </w:p>
    <w:p w14:paraId="43EAFAE0">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beforeAutospacing="0" w:after="0" w:afterLines="0" w:afterAutospacing="0" w:line="7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和田县农业供水价格调整方案</w:t>
      </w:r>
    </w:p>
    <w:p w14:paraId="280CB37F">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beforeAutospacing="0" w:after="0" w:afterLines="0" w:afterAutospacing="0" w:line="760" w:lineRule="exact"/>
        <w:ind w:left="0" w:leftChars="0" w:right="0" w:rightChars="0"/>
        <w:jc w:val="center"/>
        <w:textAlignment w:val="auto"/>
        <w:outlineLvl w:val="9"/>
        <w:rPr>
          <w:rFonts w:hint="default" w:ascii="Times New Roman" w:hAnsi="Times New Roman" w:eastAsia="方正楷体简体" w:cs="方正楷体简体"/>
          <w:b w:val="0"/>
          <w:bCs w:val="0"/>
          <w:sz w:val="36"/>
          <w:szCs w:val="36"/>
          <w:lang w:eastAsia="zh-CN"/>
        </w:rPr>
      </w:pPr>
      <w:r>
        <w:rPr>
          <w:rFonts w:hint="default" w:ascii="Times New Roman" w:hAnsi="Times New Roman" w:eastAsia="方正楷体简体" w:cs="方正楷体简体"/>
          <w:b w:val="0"/>
          <w:bCs w:val="0"/>
          <w:sz w:val="36"/>
          <w:szCs w:val="36"/>
          <w:lang w:eastAsia="zh-CN"/>
        </w:rPr>
        <w:t>（征求意见稿）</w:t>
      </w:r>
    </w:p>
    <w:p w14:paraId="302CC3B6">
      <w:pPr>
        <w:pStyle w:val="2"/>
        <w:rPr>
          <w:lang w:val="en-US" w:eastAsia="zh-CN"/>
        </w:rPr>
      </w:pPr>
    </w:p>
    <w:p w14:paraId="672CC01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bidi w:val="0"/>
        <w:adjustRightInd/>
        <w:snapToGrid/>
        <w:spacing w:before="0" w:beforeAutospacing="0" w:after="150" w:afterAutospacing="0" w:line="560" w:lineRule="exact"/>
        <w:ind w:right="0" w:rightChars="0" w:firstLine="640" w:firstLineChars="200"/>
        <w:jc w:val="both"/>
        <w:textAlignment w:val="auto"/>
        <w:rPr>
          <w:rFonts w:hint="eastAsia" w:ascii="仿宋" w:hAnsi="仿宋" w:eastAsia="仿宋"/>
          <w:color w:val="FF0000"/>
          <w:sz w:val="32"/>
          <w:szCs w:val="32"/>
          <w:highlight w:val="none"/>
        </w:rPr>
      </w:pPr>
      <w:r>
        <w:rPr>
          <w:rFonts w:ascii="仿宋_GB2312" w:hAnsi="微软雅黑" w:eastAsia="仿宋_GB2312" w:cs="仿宋_GB2312"/>
          <w:i w:val="0"/>
          <w:iCs w:val="0"/>
          <w:caps w:val="0"/>
          <w:strike w:val="0"/>
          <w:dstrike w:val="0"/>
          <w:color w:val="333333"/>
          <w:spacing w:val="0"/>
          <w:kern w:val="0"/>
          <w:sz w:val="32"/>
          <w:szCs w:val="32"/>
          <w:highlight w:val="none"/>
          <w:u w:val="none"/>
          <w:shd w:val="clear" w:fill="FFFFFF"/>
          <w:lang w:val="en-US" w:eastAsia="zh-CN" w:bidi="ar"/>
        </w:rPr>
        <w:t>为</w:t>
      </w:r>
      <w:r>
        <w:rPr>
          <w:rFonts w:hint="eastAsia" w:ascii="仿宋_GB2312" w:hAnsi="微软雅黑" w:eastAsia="仿宋_GB2312" w:cs="仿宋_GB2312"/>
          <w:i w:val="0"/>
          <w:iCs w:val="0"/>
          <w:caps w:val="0"/>
          <w:strike w:val="0"/>
          <w:dstrike w:val="0"/>
          <w:color w:val="333333"/>
          <w:spacing w:val="0"/>
          <w:kern w:val="0"/>
          <w:sz w:val="32"/>
          <w:szCs w:val="32"/>
          <w:highlight w:val="none"/>
          <w:u w:val="none"/>
          <w:shd w:val="clear" w:fill="FFFFFF"/>
          <w:lang w:val="en-US" w:eastAsia="zh-CN" w:bidi="ar"/>
        </w:rPr>
        <w:t>更好地</w:t>
      </w:r>
      <w:r>
        <w:rPr>
          <w:rFonts w:ascii="仿宋_GB2312" w:hAnsi="微软雅黑" w:eastAsia="仿宋_GB2312" w:cs="仿宋_GB2312"/>
          <w:i w:val="0"/>
          <w:iCs w:val="0"/>
          <w:caps w:val="0"/>
          <w:strike w:val="0"/>
          <w:dstrike w:val="0"/>
          <w:color w:val="333333"/>
          <w:spacing w:val="0"/>
          <w:kern w:val="0"/>
          <w:sz w:val="32"/>
          <w:szCs w:val="32"/>
          <w:highlight w:val="none"/>
          <w:u w:val="none"/>
          <w:shd w:val="clear" w:fill="FFFFFF"/>
          <w:lang w:val="en-US" w:eastAsia="zh-CN" w:bidi="ar"/>
        </w:rPr>
        <w:t>处理好</w:t>
      </w:r>
      <w:r>
        <w:rPr>
          <w:rFonts w:hint="eastAsia" w:ascii="仿宋_GB2312" w:hAnsi="微软雅黑" w:eastAsia="仿宋_GB2312" w:cs="仿宋_GB2312"/>
          <w:i w:val="0"/>
          <w:iCs w:val="0"/>
          <w:caps w:val="0"/>
          <w:strike w:val="0"/>
          <w:dstrike w:val="0"/>
          <w:color w:val="333333"/>
          <w:spacing w:val="0"/>
          <w:kern w:val="0"/>
          <w:sz w:val="32"/>
          <w:szCs w:val="32"/>
          <w:highlight w:val="none"/>
          <w:u w:val="none"/>
          <w:shd w:val="clear" w:fill="FFFFFF"/>
          <w:lang w:val="en-US" w:eastAsia="zh-CN" w:bidi="ar"/>
        </w:rPr>
        <w:t>农业供水和农业生产</w:t>
      </w:r>
      <w:r>
        <w:rPr>
          <w:rFonts w:ascii="仿宋_GB2312" w:hAnsi="微软雅黑" w:eastAsia="仿宋_GB2312" w:cs="仿宋_GB2312"/>
          <w:i w:val="0"/>
          <w:iCs w:val="0"/>
          <w:caps w:val="0"/>
          <w:strike w:val="0"/>
          <w:dstrike w:val="0"/>
          <w:color w:val="333333"/>
          <w:spacing w:val="0"/>
          <w:kern w:val="0"/>
          <w:sz w:val="32"/>
          <w:szCs w:val="32"/>
          <w:highlight w:val="none"/>
          <w:u w:val="none"/>
          <w:shd w:val="clear" w:fill="FFFFFF"/>
          <w:lang w:val="en-US" w:eastAsia="zh-CN" w:bidi="ar"/>
        </w:rPr>
        <w:t>矛盾，促进我县</w:t>
      </w:r>
      <w:r>
        <w:rPr>
          <w:rFonts w:hint="eastAsia" w:ascii="仿宋_GB2312" w:hAnsi="微软雅黑" w:eastAsia="仿宋_GB2312" w:cs="仿宋_GB2312"/>
          <w:i w:val="0"/>
          <w:iCs w:val="0"/>
          <w:caps w:val="0"/>
          <w:strike w:val="0"/>
          <w:dstrike w:val="0"/>
          <w:color w:val="333333"/>
          <w:spacing w:val="0"/>
          <w:kern w:val="0"/>
          <w:sz w:val="32"/>
          <w:szCs w:val="32"/>
          <w:highlight w:val="none"/>
          <w:u w:val="none"/>
          <w:shd w:val="clear" w:fill="FFFFFF"/>
          <w:lang w:val="en-US" w:eastAsia="zh-CN" w:bidi="ar"/>
        </w:rPr>
        <w:t>“三农工作”</w:t>
      </w:r>
      <w:r>
        <w:rPr>
          <w:rFonts w:hint="default" w:ascii="仿宋_GB2312" w:hAnsi="微软雅黑" w:eastAsia="仿宋_GB2312" w:cs="仿宋_GB2312"/>
          <w:i w:val="0"/>
          <w:iCs w:val="0"/>
          <w:caps w:val="0"/>
          <w:strike w:val="0"/>
          <w:dstrike w:val="0"/>
          <w:color w:val="333333"/>
          <w:spacing w:val="0"/>
          <w:kern w:val="0"/>
          <w:sz w:val="32"/>
          <w:szCs w:val="32"/>
          <w:highlight w:val="none"/>
          <w:u w:val="none"/>
          <w:shd w:val="clear" w:fill="FFFFFF"/>
          <w:lang w:val="en-US" w:eastAsia="zh-CN" w:bidi="ar"/>
        </w:rPr>
        <w:t>有序健康发展。</w:t>
      </w:r>
      <w:r>
        <w:rPr>
          <w:rFonts w:hint="eastAsia" w:ascii="方正仿宋_GBK" w:hAnsi="方正仿宋_GBK" w:eastAsia="方正仿宋_GBK" w:cs="方正仿宋_GBK"/>
          <w:sz w:val="32"/>
          <w:szCs w:val="32"/>
          <w:highlight w:val="none"/>
          <w:lang w:eastAsia="zh-CN"/>
        </w:rPr>
        <w:t>为规范我县水利工程供水价格管理，节约和保护水资源，促进农业供水事业健康、高质量、可持续发展，</w:t>
      </w:r>
      <w:r>
        <w:rPr>
          <w:rFonts w:hint="eastAsia" w:ascii="仿宋" w:hAnsi="仿宋" w:eastAsia="仿宋" w:cs="仿宋"/>
          <w:sz w:val="32"/>
          <w:szCs w:val="32"/>
          <w:highlight w:val="none"/>
        </w:rPr>
        <w:t>根</w:t>
      </w:r>
      <w:r>
        <w:rPr>
          <w:rFonts w:hint="eastAsia" w:ascii="仿宋" w:hAnsi="仿宋" w:eastAsia="仿宋" w:cs="仿宋"/>
          <w:sz w:val="32"/>
          <w:szCs w:val="32"/>
          <w:highlight w:val="none"/>
          <w:lang w:eastAsia="zh-CN"/>
        </w:rPr>
        <w:t>据</w:t>
      </w:r>
      <w:r>
        <w:rPr>
          <w:rFonts w:hint="eastAsia" w:ascii="仿宋" w:hAnsi="仿宋" w:eastAsia="仿宋" w:cs="仿宋"/>
          <w:strike w:val="0"/>
          <w:dstrike w:val="0"/>
          <w:sz w:val="32"/>
          <w:szCs w:val="32"/>
          <w:highlight w:val="none"/>
          <w:lang w:eastAsia="zh-CN"/>
        </w:rPr>
        <w:t>《新疆维吾尔自治区政府定价目录》、地区发展改革委</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w:t>
      </w:r>
      <w:r>
        <w:rPr>
          <w:rFonts w:hint="default"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关于和田地区八县市农村饮用水及农业供水价格建议调整方案有关事宜的通知</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（和发改物价函</w:t>
      </w:r>
      <w:r>
        <w:rPr>
          <w:rFonts w:hint="eastAsia" w:ascii="Times New Roman" w:hAnsi="Times New Roman" w:eastAsia="方正仿宋_GBK" w:cs="Times New Roman"/>
          <w:kern w:val="2"/>
          <w:sz w:val="32"/>
          <w:szCs w:val="32"/>
          <w:highlight w:val="none"/>
          <w:lang w:val="en-US" w:eastAsia="zh-CN" w:bidi="ar-SA"/>
        </w:rPr>
        <w:t>〔2025〕5</w:t>
      </w:r>
      <w:r>
        <w:rPr>
          <w:rFonts w:hint="eastAsia" w:ascii="方正仿宋_GBK" w:hAnsi="方正仿宋_GBK" w:eastAsia="方正仿宋_GBK" w:cs="方正仿宋_GBK"/>
          <w:color w:val="000000" w:themeColor="text1"/>
          <w:sz w:val="32"/>
          <w:szCs w:val="32"/>
          <w:highlight w:val="none"/>
          <w:shd w:val="clear" w:color="auto" w:fill="FFFFFF"/>
          <w:lang w:val="en-US" w:eastAsia="zh-CN"/>
          <w14:textFill>
            <w14:solidFill>
              <w14:schemeClr w14:val="tx1"/>
            </w14:solidFill>
          </w14:textFill>
        </w:rPr>
        <w:t>号），</w:t>
      </w:r>
      <w:r>
        <w:rPr>
          <w:rFonts w:hint="eastAsia" w:ascii="仿宋_GB2312" w:hAnsi="仿宋_GB2312" w:eastAsia="仿宋_GB2312" w:cs="仿宋"/>
          <w:sz w:val="32"/>
          <w:szCs w:val="32"/>
          <w:highlight w:val="none"/>
        </w:rPr>
        <w:t>在充分考虑农牧民群众经济承受能力</w:t>
      </w:r>
      <w:r>
        <w:rPr>
          <w:rFonts w:hint="eastAsia" w:ascii="仿宋_GB2312" w:hAnsi="仿宋_GB2312" w:eastAsia="仿宋_GB2312" w:cs="仿宋"/>
          <w:sz w:val="32"/>
          <w:szCs w:val="32"/>
          <w:highlight w:val="none"/>
          <w:lang w:eastAsia="zh-CN"/>
        </w:rPr>
        <w:t>和补偿成本</w:t>
      </w:r>
      <w:r>
        <w:rPr>
          <w:rFonts w:hint="eastAsia" w:ascii="仿宋_GB2312" w:hAnsi="仿宋_GB2312" w:eastAsia="仿宋_GB2312" w:cs="仿宋"/>
          <w:sz w:val="32"/>
          <w:szCs w:val="32"/>
          <w:highlight w:val="none"/>
        </w:rPr>
        <w:t>的前提下，</w:t>
      </w:r>
      <w:r>
        <w:rPr>
          <w:rFonts w:hint="eastAsia" w:ascii="仿宋_GB2312" w:hAnsi="仿宋_GB2312" w:eastAsia="仿宋_GB2312" w:cs="仿宋"/>
          <w:sz w:val="32"/>
          <w:szCs w:val="32"/>
          <w:highlight w:val="none"/>
          <w:lang w:eastAsia="zh-CN"/>
        </w:rPr>
        <w:t>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循</w:t>
      </w:r>
      <w:r>
        <w:rPr>
          <w:rFonts w:hint="eastAsia" w:ascii="仿宋_GB2312" w:hAnsi="仿宋_GB2312" w:eastAsia="仿宋_GB2312" w:cs="仿宋"/>
          <w:color w:val="auto"/>
          <w:sz w:val="32"/>
          <w:szCs w:val="32"/>
          <w:highlight w:val="none"/>
          <w:lang w:val="en-US" w:eastAsia="zh-CN"/>
        </w:rPr>
        <w:t>覆盖成本、合理收益、节约用水、公平负担的原则，合理确定农业供水价格。</w:t>
      </w:r>
      <w:r>
        <w:rPr>
          <w:rFonts w:hint="eastAsia" w:ascii="仿宋_GB2312" w:hAnsi="仿宋_GB2312" w:eastAsia="仿宋_GB2312" w:cs="仿宋"/>
          <w:sz w:val="32"/>
          <w:szCs w:val="32"/>
          <w:highlight w:val="none"/>
          <w:lang w:eastAsia="zh-CN"/>
        </w:rPr>
        <w:t>现将</w:t>
      </w:r>
      <w:r>
        <w:rPr>
          <w:rFonts w:hint="eastAsia" w:ascii="仿宋_GB2312" w:hAnsi="仿宋_GB2312" w:eastAsia="仿宋_GB2312"/>
          <w:sz w:val="32"/>
          <w:szCs w:val="32"/>
          <w:highlight w:val="none"/>
        </w:rPr>
        <w:t>成本监审情况及拟调整方案</w:t>
      </w:r>
      <w:r>
        <w:rPr>
          <w:rFonts w:hint="eastAsia" w:ascii="仿宋_GB2312" w:hAnsi="仿宋_GB2312" w:eastAsia="仿宋_GB2312"/>
          <w:sz w:val="32"/>
          <w:szCs w:val="32"/>
          <w:highlight w:val="none"/>
          <w:lang w:eastAsia="zh-CN"/>
        </w:rPr>
        <w:t>说明</w:t>
      </w:r>
      <w:r>
        <w:rPr>
          <w:rFonts w:hint="eastAsia" w:ascii="仿宋_GB2312" w:hAnsi="仿宋_GB2312" w:eastAsia="仿宋_GB2312"/>
          <w:sz w:val="32"/>
          <w:szCs w:val="32"/>
          <w:highlight w:val="none"/>
        </w:rPr>
        <w:t>如下：</w:t>
      </w:r>
    </w:p>
    <w:p w14:paraId="31105CAE">
      <w:pPr>
        <w:keepNext w:val="0"/>
        <w:keepLines w:val="0"/>
        <w:pageBreakBefore w:val="0"/>
        <w:widowControl/>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黑体_GBK" w:hAnsi="方正黑体_GBK" w:eastAsia="方正黑体_GBK" w:cs="方正黑体_GBK"/>
          <w:kern w:val="0"/>
          <w:sz w:val="32"/>
          <w:szCs w:val="32"/>
          <w:highlight w:val="none"/>
        </w:rPr>
      </w:pPr>
      <w:r>
        <w:rPr>
          <w:rFonts w:hint="eastAsia" w:ascii="方正黑体_GBK" w:hAnsi="方正黑体_GBK" w:eastAsia="方正黑体_GBK" w:cs="方正黑体_GBK"/>
          <w:b w:val="0"/>
          <w:bCs w:val="0"/>
          <w:kern w:val="0"/>
          <w:sz w:val="32"/>
          <w:szCs w:val="32"/>
          <w:highlight w:val="none"/>
        </w:rPr>
        <w:t>一、调价依据</w:t>
      </w:r>
    </w:p>
    <w:p w14:paraId="74E879A1">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1.</w:t>
      </w:r>
      <w:r>
        <w:rPr>
          <w:rFonts w:hint="eastAsia" w:ascii="方正仿宋_GBK" w:hAnsi="方正仿宋_GBK" w:eastAsia="方正仿宋_GBK" w:cs="方正仿宋_GBK"/>
          <w:sz w:val="32"/>
          <w:szCs w:val="32"/>
          <w:highlight w:val="none"/>
        </w:rPr>
        <w:t>《中华人民共和国价格</w:t>
      </w:r>
      <w:bookmarkStart w:id="1" w:name="_GoBack"/>
      <w:bookmarkEnd w:id="1"/>
      <w:r>
        <w:rPr>
          <w:rFonts w:hint="eastAsia" w:ascii="方正仿宋_GBK" w:hAnsi="方正仿宋_GBK" w:eastAsia="方正仿宋_GBK" w:cs="方正仿宋_GBK"/>
          <w:sz w:val="32"/>
          <w:szCs w:val="32"/>
          <w:highlight w:val="none"/>
        </w:rPr>
        <w:t>法》</w:t>
      </w:r>
      <w:r>
        <w:rPr>
          <w:rFonts w:hint="eastAsia" w:ascii="方正仿宋_GBK" w:hAnsi="方正仿宋_GBK" w:eastAsia="方正仿宋_GBK" w:cs="方正仿宋_GBK"/>
          <w:sz w:val="32"/>
          <w:szCs w:val="32"/>
          <w:highlight w:val="none"/>
          <w:lang w:eastAsia="zh-CN"/>
        </w:rPr>
        <w:t>；</w:t>
      </w:r>
    </w:p>
    <w:p w14:paraId="461A43FB">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2.</w:t>
      </w:r>
      <w:r>
        <w:rPr>
          <w:rFonts w:hint="eastAsia" w:ascii="方正仿宋_GBK" w:hAnsi="方正仿宋_GBK" w:eastAsia="方正仿宋_GBK" w:cs="方正仿宋_GBK"/>
          <w:sz w:val="32"/>
          <w:szCs w:val="32"/>
          <w:highlight w:val="none"/>
        </w:rPr>
        <w:t>《政府制定价格成本监审办法》</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国家发改委令第</w:t>
      </w:r>
      <w:r>
        <w:rPr>
          <w:rFonts w:hint="eastAsia" w:ascii="Times New Roman" w:hAnsi="Times New Roman" w:eastAsia="方正仿宋_GBK" w:cs="Times New Roman"/>
          <w:sz w:val="32"/>
          <w:szCs w:val="32"/>
          <w:highlight w:val="none"/>
          <w:lang w:val="en-US" w:eastAsia="zh-CN"/>
        </w:rPr>
        <w:t>8</w:t>
      </w:r>
      <w:r>
        <w:rPr>
          <w:rFonts w:hint="eastAsia" w:ascii="方正仿宋_GBK" w:hAnsi="方正仿宋_GBK" w:eastAsia="方正仿宋_GBK" w:cs="方正仿宋_GBK"/>
          <w:sz w:val="32"/>
          <w:szCs w:val="32"/>
          <w:highlight w:val="none"/>
        </w:rPr>
        <w:t>号</w:t>
      </w:r>
      <w:r>
        <w:rPr>
          <w:rFonts w:hint="eastAsia" w:ascii="方正仿宋_GBK" w:hAnsi="方正仿宋_GBK" w:eastAsia="方正仿宋_GBK" w:cs="方正仿宋_GBK"/>
          <w:sz w:val="32"/>
          <w:szCs w:val="32"/>
          <w:highlight w:val="none"/>
          <w:lang w:eastAsia="zh-CN"/>
        </w:rPr>
        <w:t>）；</w:t>
      </w:r>
    </w:p>
    <w:p w14:paraId="63063A10">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3.</w:t>
      </w:r>
      <w:r>
        <w:rPr>
          <w:rFonts w:hint="eastAsia" w:ascii="方正仿宋_GBK" w:hAnsi="方正仿宋_GBK" w:eastAsia="方正仿宋_GBK" w:cs="方正仿宋_GBK"/>
          <w:sz w:val="32"/>
          <w:szCs w:val="32"/>
          <w:highlight w:val="none"/>
        </w:rPr>
        <w:t>《政府制定价格行为规则》(国家发展和改革委员会令第</w:t>
      </w:r>
      <w:r>
        <w:rPr>
          <w:rFonts w:hint="eastAsia" w:ascii="Times New Roman" w:hAnsi="Times New Roman" w:eastAsia="方正仿宋_GBK" w:cs="Times New Roman"/>
          <w:sz w:val="32"/>
          <w:szCs w:val="32"/>
          <w:highlight w:val="none"/>
          <w:lang w:val="en-US" w:eastAsia="zh-CN"/>
        </w:rPr>
        <w:t>7</w:t>
      </w:r>
      <w:r>
        <w:rPr>
          <w:rFonts w:hint="eastAsia" w:ascii="方正仿宋_GBK" w:hAnsi="方正仿宋_GBK" w:eastAsia="方正仿宋_GBK" w:cs="方正仿宋_GBK"/>
          <w:sz w:val="32"/>
          <w:szCs w:val="32"/>
          <w:highlight w:val="none"/>
        </w:rPr>
        <w:t>号)；</w:t>
      </w:r>
    </w:p>
    <w:p w14:paraId="1CB4CD60">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lang w:eastAsia="zh-CN"/>
        </w:rPr>
      </w:pPr>
      <w:bookmarkStart w:id="0" w:name="_Hlk182408847"/>
      <w:r>
        <w:rPr>
          <w:rFonts w:hint="eastAsia" w:ascii="方正仿宋_GBK" w:hAnsi="方正仿宋_GBK" w:eastAsia="方正仿宋_GBK" w:cs="方正仿宋_GBK"/>
          <w:sz w:val="32"/>
          <w:szCs w:val="32"/>
          <w:highlight w:val="none"/>
          <w:lang w:val="en-US" w:eastAsia="zh-CN"/>
        </w:rPr>
        <w:t>4.</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水利工程供水定价成本监审办法</w:t>
      </w:r>
      <w:r>
        <w:rPr>
          <w:rFonts w:hint="eastAsia" w:ascii="方正仿宋_GBK" w:hAnsi="方正仿宋_GBK" w:eastAsia="方正仿宋_GBK" w:cs="方正仿宋_GBK"/>
          <w:sz w:val="32"/>
          <w:szCs w:val="32"/>
          <w:highlight w:val="none"/>
        </w:rPr>
        <w:t>》</w:t>
      </w:r>
      <w:bookmarkEnd w:id="0"/>
      <w:r>
        <w:rPr>
          <w:rFonts w:hint="eastAsia" w:ascii="方正仿宋_GBK" w:hAnsi="方正仿宋_GBK" w:eastAsia="方正仿宋_GBK" w:cs="方正仿宋_GBK"/>
          <w:color w:val="auto"/>
          <w:sz w:val="32"/>
          <w:szCs w:val="32"/>
          <w:highlight w:val="none"/>
        </w:rPr>
        <w:t>（国家发改委令第</w:t>
      </w:r>
      <w:r>
        <w:rPr>
          <w:rFonts w:hint="eastAsia" w:ascii="Times New Roman" w:hAnsi="Times New Roman" w:eastAsia="方正仿宋_GBK" w:cs="Times New Roman"/>
          <w:sz w:val="32"/>
          <w:szCs w:val="32"/>
          <w:highlight w:val="none"/>
          <w:lang w:val="en-US" w:eastAsia="zh-CN"/>
        </w:rPr>
        <w:t>55</w:t>
      </w:r>
      <w:r>
        <w:rPr>
          <w:rFonts w:hint="eastAsia" w:ascii="方正仿宋_GBK" w:hAnsi="方正仿宋_GBK" w:eastAsia="方正仿宋_GBK" w:cs="方正仿宋_GBK"/>
          <w:color w:val="auto"/>
          <w:sz w:val="32"/>
          <w:szCs w:val="32"/>
          <w:highlight w:val="none"/>
        </w:rPr>
        <w:t>号）</w:t>
      </w:r>
      <w:r>
        <w:rPr>
          <w:rFonts w:hint="eastAsia" w:ascii="方正仿宋_GBK" w:hAnsi="方正仿宋_GBK" w:eastAsia="方正仿宋_GBK" w:cs="方正仿宋_GBK"/>
          <w:sz w:val="32"/>
          <w:szCs w:val="32"/>
          <w:highlight w:val="none"/>
          <w:lang w:eastAsia="zh-CN"/>
        </w:rPr>
        <w:t>；</w:t>
      </w:r>
    </w:p>
    <w:p w14:paraId="769F723C">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sz w:val="32"/>
          <w:szCs w:val="32"/>
          <w:highlight w:val="none"/>
          <w:lang w:val="en-US" w:eastAsia="zh-CN"/>
        </w:rPr>
        <w:t>5.</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eastAsia="zh-CN"/>
        </w:rPr>
        <w:t>水利工程价格管理办法</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color w:val="auto"/>
          <w:sz w:val="32"/>
          <w:szCs w:val="32"/>
          <w:highlight w:val="none"/>
        </w:rPr>
        <w:t>(国家发改委令第</w:t>
      </w:r>
      <w:r>
        <w:rPr>
          <w:rFonts w:hint="eastAsia" w:ascii="Times New Roman" w:hAnsi="Times New Roman" w:eastAsia="方正仿宋_GBK" w:cs="Times New Roman"/>
          <w:sz w:val="32"/>
          <w:szCs w:val="32"/>
          <w:highlight w:val="none"/>
          <w:lang w:val="en-US" w:eastAsia="zh-CN"/>
        </w:rPr>
        <w:t>54</w:t>
      </w:r>
      <w:r>
        <w:rPr>
          <w:rFonts w:hint="eastAsia" w:ascii="方正仿宋_GBK" w:hAnsi="方正仿宋_GBK" w:eastAsia="方正仿宋_GBK" w:cs="方正仿宋_GBK"/>
          <w:color w:val="auto"/>
          <w:sz w:val="32"/>
          <w:szCs w:val="32"/>
          <w:highlight w:val="none"/>
        </w:rPr>
        <w:t>号)</w:t>
      </w:r>
      <w:r>
        <w:rPr>
          <w:rFonts w:hint="eastAsia" w:ascii="方正仿宋_GBK" w:hAnsi="方正仿宋_GBK" w:eastAsia="方正仿宋_GBK" w:cs="方正仿宋_GBK"/>
          <w:color w:val="auto"/>
          <w:sz w:val="32"/>
          <w:szCs w:val="32"/>
          <w:highlight w:val="none"/>
          <w:lang w:eastAsia="zh-CN"/>
        </w:rPr>
        <w:t>；</w:t>
      </w:r>
    </w:p>
    <w:p w14:paraId="45EC5E7D">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6.《新疆维吾尔自治区水利工程供水价格管理办法》；</w:t>
      </w:r>
    </w:p>
    <w:p w14:paraId="1EF3015E">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7.《农业水价综合改革试点末级渠系水价测算导则（试行）》；</w:t>
      </w:r>
    </w:p>
    <w:p w14:paraId="4D2277C0">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8.</w:t>
      </w:r>
      <w:r>
        <w:rPr>
          <w:rFonts w:hint="eastAsia" w:ascii="方正仿宋_GBK" w:hAnsi="方正仿宋_GBK" w:eastAsia="方正仿宋_GBK" w:cs="方正仿宋_GBK"/>
          <w:sz w:val="32"/>
          <w:szCs w:val="32"/>
          <w:highlight w:val="none"/>
        </w:rPr>
        <w:t>《中华人民共和国会计法》</w:t>
      </w:r>
      <w:r>
        <w:rPr>
          <w:rFonts w:hint="eastAsia" w:ascii="方正仿宋_GBK" w:hAnsi="方正仿宋_GBK" w:eastAsia="方正仿宋_GBK" w:cs="方正仿宋_GBK"/>
          <w:sz w:val="32"/>
          <w:szCs w:val="32"/>
          <w:highlight w:val="none"/>
          <w:lang w:eastAsia="zh-CN"/>
        </w:rPr>
        <w:t>；</w:t>
      </w:r>
    </w:p>
    <w:p w14:paraId="40BBF2A5">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其他相关文件及规定说明。</w:t>
      </w:r>
    </w:p>
    <w:p w14:paraId="5D6839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方正黑体_GBK" w:hAnsi="方正黑体_GBK" w:eastAsia="方正黑体_GBK" w:cs="方正黑体_GBK"/>
          <w:b w:val="0"/>
          <w:bCs w:val="0"/>
          <w:kern w:val="0"/>
          <w:sz w:val="32"/>
          <w:szCs w:val="32"/>
          <w:highlight w:val="none"/>
          <w:lang w:val="en-US" w:eastAsia="zh-CN"/>
        </w:rPr>
      </w:pPr>
      <w:r>
        <w:rPr>
          <w:rFonts w:hint="eastAsia" w:ascii="黑体" w:hAnsi="黑体" w:eastAsia="黑体" w:cs="黑体"/>
          <w:sz w:val="32"/>
          <w:szCs w:val="32"/>
          <w:highlight w:val="none"/>
          <w:lang w:eastAsia="zh-CN"/>
        </w:rPr>
        <w:t>二、</w:t>
      </w:r>
      <w:r>
        <w:rPr>
          <w:rFonts w:hint="eastAsia" w:ascii="方正黑体_GBK" w:hAnsi="方正黑体_GBK" w:eastAsia="方正黑体_GBK" w:cs="方正黑体_GBK"/>
          <w:b w:val="0"/>
          <w:bCs w:val="0"/>
          <w:kern w:val="0"/>
          <w:sz w:val="32"/>
          <w:szCs w:val="32"/>
          <w:highlight w:val="none"/>
          <w:lang w:val="en-US" w:eastAsia="zh-CN"/>
        </w:rPr>
        <w:t>定调价理由</w:t>
      </w:r>
    </w:p>
    <w:p w14:paraId="6789776C">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楷体_GBK" w:hAnsi="方正楷体_GBK" w:eastAsia="方正楷体_GBK" w:cs="方正楷体_GBK"/>
          <w:b w:val="0"/>
          <w:bCs w:val="0"/>
          <w:kern w:val="0"/>
          <w:sz w:val="32"/>
          <w:szCs w:val="32"/>
          <w:highlight w:val="none"/>
          <w:lang w:val="en-US" w:eastAsia="zh-CN"/>
        </w:rPr>
        <w:t>（一）完善水价制度，促进节约用水。</w:t>
      </w:r>
      <w:r>
        <w:rPr>
          <w:rFonts w:hint="eastAsia" w:ascii="方正仿宋_GBK" w:hAnsi="方正仿宋_GBK" w:eastAsia="方正仿宋_GBK" w:cs="方正仿宋_GBK"/>
          <w:sz w:val="32"/>
          <w:szCs w:val="32"/>
          <w:highlight w:val="none"/>
          <w:lang w:val="en-US" w:eastAsia="zh-CN"/>
        </w:rPr>
        <w:t>进一步规范供水价格管理，理顺农业供水价格，建立健全“准许成本加合理收益的价格机制”，同步建立</w:t>
      </w:r>
      <w:r>
        <w:rPr>
          <w:rFonts w:hint="eastAsia" w:ascii="方正仿宋_GBK" w:hAnsi="方正仿宋_GBK" w:eastAsia="方正仿宋_GBK" w:cs="方正仿宋_GBK"/>
          <w:color w:val="000000"/>
          <w:sz w:val="32"/>
          <w:szCs w:val="32"/>
          <w:highlight w:val="none"/>
          <w:lang w:val="en-US" w:eastAsia="zh-CN"/>
        </w:rPr>
        <w:t>分类分档水价、超定额累进加价、终端水价制度，促进节约用水和水资源可持续性利用。</w:t>
      </w:r>
    </w:p>
    <w:p w14:paraId="585CD63A">
      <w:pPr>
        <w:pStyle w:val="4"/>
        <w:keepNext w:val="0"/>
        <w:keepLines w:val="0"/>
        <w:pageBreakBefore w:val="0"/>
        <w:shd w:val="clear"/>
        <w:kinsoku/>
        <w:wordWrap/>
        <w:overflowPunct/>
        <w:topLinePunct w:val="0"/>
        <w:autoSpaceDE/>
        <w:autoSpaceDN/>
        <w:bidi w:val="0"/>
        <w:adjustRightInd/>
        <w:snapToGrid/>
        <w:spacing w:line="560" w:lineRule="exact"/>
        <w:ind w:leftChars="0" w:firstLine="640" w:firstLineChars="200"/>
        <w:textAlignment w:val="auto"/>
        <w:rPr>
          <w:rFonts w:hint="eastAsia"/>
          <w:highlight w:val="none"/>
          <w:lang w:val="en-US" w:eastAsia="zh-CN"/>
        </w:rPr>
      </w:pPr>
      <w:r>
        <w:rPr>
          <w:rFonts w:hint="eastAsia" w:ascii="方正楷体_GBK" w:hAnsi="方正楷体_GBK" w:eastAsia="方正楷体_GBK" w:cs="方正楷体_GBK"/>
          <w:b w:val="0"/>
          <w:bCs w:val="0"/>
          <w:kern w:val="0"/>
          <w:sz w:val="32"/>
          <w:szCs w:val="32"/>
          <w:highlight w:val="none"/>
          <w:lang w:val="en-US" w:eastAsia="zh-CN" w:bidi="ar-SA"/>
        </w:rPr>
        <w:t>（二）统一用水价格，规范收费。</w:t>
      </w:r>
      <w:r>
        <w:rPr>
          <w:rFonts w:hint="eastAsia" w:ascii="方正仿宋_GBK" w:hAnsi="方正仿宋_GBK" w:eastAsia="方正仿宋_GBK" w:cs="方正仿宋_GBK"/>
          <w:color w:val="000000"/>
          <w:sz w:val="32"/>
          <w:szCs w:val="32"/>
          <w:highlight w:val="none"/>
          <w:lang w:val="en-US" w:eastAsia="zh-CN"/>
        </w:rPr>
        <w:t>通过合理的价格机制覆盖运营成本，确保供水系统稳定运行；避免因水利工程供水价格差异影响农业生产、粮食安全、非农业用水等问题，保障用水户的合法权益，减轻农业、农村、农民的经济负担。</w:t>
      </w:r>
    </w:p>
    <w:p w14:paraId="1ADF721D">
      <w:pPr>
        <w:keepNext w:val="0"/>
        <w:keepLines w:val="0"/>
        <w:pageBreakBefore w:val="0"/>
        <w:widowControl/>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color w:val="000000"/>
          <w:sz w:val="32"/>
          <w:szCs w:val="32"/>
          <w:highlight w:val="none"/>
          <w:lang w:val="en-US" w:eastAsia="zh-CN"/>
        </w:rPr>
      </w:pPr>
      <w:r>
        <w:rPr>
          <w:rFonts w:hint="eastAsia" w:ascii="方正楷体_GBK" w:hAnsi="方正楷体_GBK" w:eastAsia="方正楷体_GBK" w:cs="方正楷体_GBK"/>
          <w:b w:val="0"/>
          <w:bCs w:val="0"/>
          <w:kern w:val="0"/>
          <w:sz w:val="32"/>
          <w:szCs w:val="32"/>
          <w:highlight w:val="none"/>
          <w:lang w:val="en-US" w:eastAsia="zh-CN"/>
        </w:rPr>
        <w:t>（三）规范供水单位经营管理。</w:t>
      </w:r>
      <w:r>
        <w:rPr>
          <w:rFonts w:hint="eastAsia" w:ascii="方正仿宋_GBK" w:hAnsi="方正仿宋_GBK" w:eastAsia="方正仿宋_GBK" w:cs="方正仿宋_GBK"/>
          <w:color w:val="000000"/>
          <w:sz w:val="32"/>
          <w:szCs w:val="32"/>
          <w:highlight w:val="none"/>
          <w:lang w:val="en-US" w:eastAsia="zh-CN"/>
        </w:rPr>
        <w:t>通过调整价格，规范供水单位科学运营管理，强化成本约束，建立健全成本核算制度，确保供水质量和服务的提升。</w:t>
      </w:r>
    </w:p>
    <w:p w14:paraId="18D5F1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0" w:leftChars="0" w:right="0" w:firstLine="640" w:firstLineChars="200"/>
        <w:jc w:val="both"/>
        <w:textAlignment w:val="auto"/>
        <w:rPr>
          <w:rFonts w:hint="eastAsia" w:ascii="微软雅黑" w:hAnsi="微软雅黑" w:eastAsia="微软雅黑" w:cs="微软雅黑"/>
          <w:i w:val="0"/>
          <w:iCs w:val="0"/>
          <w:caps w:val="0"/>
          <w:color w:val="333333"/>
          <w:spacing w:val="0"/>
          <w:sz w:val="24"/>
          <w:szCs w:val="24"/>
          <w:highlight w:val="none"/>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三、</w:t>
      </w:r>
      <w:r>
        <w:rPr>
          <w:rFonts w:hint="eastAsia" w:ascii="黑体" w:hAnsi="宋体" w:eastAsia="黑体" w:cs="黑体"/>
          <w:b w:val="0"/>
          <w:bCs w:val="0"/>
          <w:i w:val="0"/>
          <w:iCs w:val="0"/>
          <w:caps w:val="0"/>
          <w:color w:val="333333"/>
          <w:spacing w:val="0"/>
          <w:kern w:val="0"/>
          <w:sz w:val="32"/>
          <w:szCs w:val="32"/>
          <w:highlight w:val="none"/>
          <w:shd w:val="clear" w:fill="FFFFFF"/>
          <w:lang w:val="en-US" w:eastAsia="zh-CN" w:bidi="ar"/>
        </w:rPr>
        <w:t>成本监审情况</w:t>
      </w:r>
    </w:p>
    <w:p w14:paraId="7E272FCC">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依据《政府制定价格成本监审办法》《水利工程供水定价成本监审办法》（国家发改委令第</w:t>
      </w:r>
      <w:r>
        <w:rPr>
          <w:rFonts w:hint="eastAsia" w:ascii="Times New Roman" w:hAnsi="Times New Roman" w:eastAsia="方正仿宋_GBK" w:cs="Times New Roman"/>
          <w:sz w:val="32"/>
          <w:szCs w:val="32"/>
          <w:highlight w:val="none"/>
          <w:lang w:val="en-US" w:eastAsia="zh-CN"/>
        </w:rPr>
        <w:t>55</w:t>
      </w:r>
      <w:r>
        <w:rPr>
          <w:rFonts w:hint="eastAsia" w:ascii="仿宋_GB2312" w:hAnsi="仿宋_GB2312" w:eastAsia="仿宋_GB2312" w:cs="仿宋_GB2312"/>
          <w:color w:val="auto"/>
          <w:sz w:val="32"/>
          <w:szCs w:val="32"/>
          <w:highlight w:val="none"/>
          <w:lang w:val="en-US" w:eastAsia="zh-CN"/>
        </w:rPr>
        <w:t>号）等相关规定，为加强水利工程供水成本监管，促进水利工程良性运行、水利事业健康发展，地区发展改革委在第三方专业机构成本审核基础上，综合考虑各县市</w:t>
      </w:r>
      <w:r>
        <w:rPr>
          <w:rFonts w:hint="eastAsia" w:ascii="Times New Roman" w:hAnsi="Times New Roman" w:eastAsia="方正仿宋_GBK" w:cs="Times New Roman"/>
          <w:sz w:val="32"/>
          <w:szCs w:val="32"/>
          <w:highlight w:val="none"/>
          <w:lang w:val="en-US" w:eastAsia="zh-CN"/>
        </w:rPr>
        <w:t>2021-2023</w:t>
      </w:r>
      <w:r>
        <w:rPr>
          <w:rFonts w:hint="eastAsia" w:ascii="仿宋_GB2312" w:hAnsi="仿宋_GB2312" w:eastAsia="仿宋_GB2312" w:cs="仿宋_GB2312"/>
          <w:color w:val="auto"/>
          <w:sz w:val="32"/>
          <w:szCs w:val="32"/>
          <w:highlight w:val="none"/>
          <w:lang w:val="en-US" w:eastAsia="zh-CN"/>
        </w:rPr>
        <w:t>年实际发生修理费偏低等因素，按照固定资产原值</w:t>
      </w:r>
      <w:r>
        <w:rPr>
          <w:rFonts w:hint="eastAsia" w:ascii="Times New Roman" w:hAnsi="Times New Roman" w:eastAsia="方正仿宋_GBK" w:cs="Times New Roman"/>
          <w:sz w:val="32"/>
          <w:szCs w:val="32"/>
          <w:highlight w:val="none"/>
          <w:lang w:val="en-US" w:eastAsia="zh-CN"/>
        </w:rPr>
        <w:t>0.5%</w:t>
      </w:r>
      <w:r>
        <w:rPr>
          <w:rFonts w:hint="eastAsia" w:ascii="仿宋_GB2312" w:hAnsi="仿宋_GB2312" w:eastAsia="仿宋_GB2312" w:cs="仿宋_GB2312"/>
          <w:color w:val="auto"/>
          <w:sz w:val="32"/>
          <w:szCs w:val="32"/>
          <w:highlight w:val="none"/>
          <w:lang w:val="en-US" w:eastAsia="zh-CN"/>
        </w:rPr>
        <w:t>核增修理费成本。同时按照</w:t>
      </w:r>
      <w:r>
        <w:rPr>
          <w:rFonts w:hint="eastAsia" w:ascii="仿宋_GB2312" w:hAnsi="仿宋_GB2312" w:eastAsia="仿宋_GB2312" w:cs="仿宋_GB2312"/>
          <w:color w:val="auto"/>
          <w:sz w:val="32"/>
          <w:szCs w:val="32"/>
          <w:highlight w:val="none"/>
        </w:rPr>
        <w:t>《农业水价综合改革试点末级渠系水价测算导则（试行）》</w:t>
      </w:r>
      <w:r>
        <w:rPr>
          <w:rFonts w:hint="eastAsia" w:ascii="仿宋_GB2312" w:hAnsi="仿宋_GB2312" w:eastAsia="仿宋_GB2312" w:cs="仿宋_GB2312"/>
          <w:color w:val="auto"/>
          <w:sz w:val="32"/>
          <w:szCs w:val="32"/>
          <w:highlight w:val="none"/>
          <w:lang w:eastAsia="zh-CN"/>
        </w:rPr>
        <w:t>相关规定，对末级渠系管理费用、</w:t>
      </w:r>
      <w:r>
        <w:rPr>
          <w:rFonts w:hint="eastAsia" w:ascii="仿宋_GB2312" w:hAnsi="仿宋_GB2312" w:eastAsia="仿宋_GB2312" w:cs="仿宋_GB2312"/>
          <w:color w:val="auto"/>
          <w:sz w:val="32"/>
          <w:szCs w:val="32"/>
          <w:highlight w:val="none"/>
        </w:rPr>
        <w:t>配水人员劳务费用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维修养护费用</w:t>
      </w:r>
      <w:r>
        <w:rPr>
          <w:rFonts w:hint="eastAsia" w:ascii="仿宋_GB2312" w:hAnsi="仿宋_GB2312" w:eastAsia="仿宋_GB2312" w:cs="仿宋_GB2312"/>
          <w:color w:val="auto"/>
          <w:sz w:val="32"/>
          <w:szCs w:val="32"/>
          <w:highlight w:val="none"/>
          <w:lang w:eastAsia="zh-CN"/>
        </w:rPr>
        <w:t>开展成本调查，</w:t>
      </w:r>
      <w:r>
        <w:rPr>
          <w:rFonts w:hint="eastAsia" w:ascii="仿宋_GB2312" w:hAnsi="仿宋_GB2312" w:eastAsia="仿宋_GB2312" w:cs="仿宋_GB2312"/>
          <w:color w:val="auto"/>
          <w:sz w:val="32"/>
          <w:szCs w:val="32"/>
          <w:highlight w:val="none"/>
          <w:lang w:val="en-US" w:eastAsia="zh-CN"/>
        </w:rPr>
        <w:t xml:space="preserve">核定农业供水定价成本监审及末级渠系维护费成本调查结论如下： </w:t>
      </w:r>
    </w:p>
    <w:p w14:paraId="0184C8CE">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Chars="0" w:firstLine="640" w:firstLineChars="200"/>
        <w:textAlignment w:val="auto"/>
        <w:rPr>
          <w:rFonts w:hint="eastAsia" w:ascii="方正仿宋_GBK" w:hAnsi="方正仿宋_GBK" w:eastAsia="方正仿宋_GBK" w:cs="方正仿宋_GBK"/>
          <w:color w:val="000000"/>
          <w:kern w:val="2"/>
          <w:sz w:val="32"/>
          <w:szCs w:val="32"/>
          <w:highlight w:val="none"/>
          <w:lang w:val="en-US" w:eastAsia="zh-CN" w:bidi="ar-SA"/>
        </w:rPr>
      </w:pPr>
      <w:r>
        <w:rPr>
          <w:rFonts w:hint="eastAsia" w:ascii="方正仿宋_GBK" w:hAnsi="方正仿宋_GBK" w:eastAsia="方正仿宋_GBK" w:cs="方正仿宋_GBK"/>
          <w:strike w:val="0"/>
          <w:dstrike w:val="0"/>
          <w:sz w:val="32"/>
          <w:szCs w:val="32"/>
          <w:highlight w:val="none"/>
          <w:lang w:val="en-US" w:eastAsia="zh-CN"/>
        </w:rPr>
        <w:t>经成本监审，</w:t>
      </w:r>
      <w:r>
        <w:rPr>
          <w:rFonts w:hint="eastAsia" w:ascii="方正仿宋_GBK" w:hAnsi="方正仿宋_GBK" w:eastAsia="方正仿宋_GBK" w:cs="方正仿宋_GBK"/>
          <w:color w:val="000000"/>
          <w:kern w:val="2"/>
          <w:sz w:val="32"/>
          <w:szCs w:val="32"/>
          <w:highlight w:val="none"/>
          <w:lang w:val="en-US" w:eastAsia="zh-CN" w:bidi="ar-SA"/>
        </w:rPr>
        <w:t>和田县水管总站</w:t>
      </w:r>
      <w:r>
        <w:rPr>
          <w:rFonts w:hint="default" w:ascii="Times New Roman" w:hAnsi="Times New Roman" w:eastAsia="方正仿宋_GBK" w:cs="Times New Roman"/>
          <w:sz w:val="32"/>
          <w:szCs w:val="32"/>
          <w:highlight w:val="none"/>
          <w:lang w:val="en-US" w:eastAsia="zh-CN"/>
        </w:rPr>
        <w:t>2021-2023</w:t>
      </w:r>
      <w:r>
        <w:rPr>
          <w:rFonts w:hint="eastAsia" w:ascii="方正仿宋_GBK" w:hAnsi="方正仿宋_GBK" w:eastAsia="方正仿宋_GBK" w:cs="方正仿宋_GBK"/>
          <w:sz w:val="32"/>
          <w:szCs w:val="32"/>
          <w:highlight w:val="none"/>
          <w:lang w:val="en-US" w:eastAsia="zh-CN"/>
        </w:rPr>
        <w:t>年</w:t>
      </w:r>
      <w:r>
        <w:rPr>
          <w:rFonts w:hint="eastAsia" w:ascii="方正仿宋_GBK" w:hAnsi="方正仿宋_GBK" w:eastAsia="方正仿宋_GBK" w:cs="方正仿宋_GBK"/>
          <w:color w:val="000000"/>
          <w:kern w:val="2"/>
          <w:sz w:val="32"/>
          <w:szCs w:val="32"/>
          <w:highlight w:val="none"/>
          <w:lang w:val="en-US" w:eastAsia="zh-CN" w:bidi="ar-SA"/>
        </w:rPr>
        <w:t>核定定价总成本</w:t>
      </w:r>
      <w:r>
        <w:rPr>
          <w:rFonts w:hint="eastAsia" w:ascii="Times New Roman" w:hAnsi="Times New Roman" w:eastAsia="方正仿宋_GBK" w:cs="Times New Roman"/>
          <w:sz w:val="32"/>
          <w:szCs w:val="32"/>
          <w:highlight w:val="none"/>
          <w:lang w:val="en-US" w:eastAsia="zh-CN"/>
        </w:rPr>
        <w:t>2925.11</w:t>
      </w:r>
      <w:r>
        <w:rPr>
          <w:rFonts w:hint="eastAsia" w:ascii="方正仿宋_GBK" w:hAnsi="方正仿宋_GBK" w:eastAsia="方正仿宋_GBK" w:cs="方正仿宋_GBK"/>
          <w:color w:val="000000"/>
          <w:kern w:val="2"/>
          <w:sz w:val="32"/>
          <w:szCs w:val="32"/>
          <w:highlight w:val="none"/>
          <w:lang w:val="en-US" w:eastAsia="zh-CN" w:bidi="ar-SA"/>
        </w:rPr>
        <w:t>万元，总供水量</w:t>
      </w:r>
      <w:r>
        <w:rPr>
          <w:rFonts w:hint="eastAsia" w:ascii="Times New Roman" w:hAnsi="Times New Roman" w:eastAsia="方正仿宋_GBK" w:cs="Times New Roman"/>
          <w:sz w:val="32"/>
          <w:szCs w:val="32"/>
          <w:highlight w:val="none"/>
          <w:lang w:val="en-US" w:eastAsia="zh-CN"/>
        </w:rPr>
        <w:t>31380.08</w:t>
      </w:r>
      <w:r>
        <w:rPr>
          <w:rFonts w:hint="eastAsia" w:ascii="方正仿宋_GBK" w:hAnsi="方正仿宋_GBK" w:eastAsia="方正仿宋_GBK" w:cs="方正仿宋_GBK"/>
          <w:color w:val="000000"/>
          <w:kern w:val="2"/>
          <w:sz w:val="32"/>
          <w:szCs w:val="32"/>
          <w:highlight w:val="none"/>
          <w:lang w:val="en-US" w:eastAsia="zh-CN" w:bidi="ar-SA"/>
        </w:rPr>
        <w:t>万立方米，定价单位成本</w:t>
      </w:r>
      <w:r>
        <w:rPr>
          <w:rFonts w:hint="eastAsia" w:ascii="Times New Roman" w:hAnsi="Times New Roman" w:eastAsia="方正仿宋_GBK" w:cs="Times New Roman"/>
          <w:sz w:val="32"/>
          <w:szCs w:val="32"/>
          <w:highlight w:val="none"/>
          <w:lang w:val="en-US" w:eastAsia="zh-CN"/>
        </w:rPr>
        <w:t>0.0932</w:t>
      </w:r>
      <w:r>
        <w:rPr>
          <w:rFonts w:hint="eastAsia" w:ascii="方正仿宋_GBK" w:hAnsi="方正仿宋_GBK" w:eastAsia="方正仿宋_GBK" w:cs="方正仿宋_GBK"/>
          <w:color w:val="000000"/>
          <w:kern w:val="2"/>
          <w:sz w:val="32"/>
          <w:szCs w:val="32"/>
          <w:highlight w:val="none"/>
          <w:lang w:val="en-US" w:eastAsia="zh-CN" w:bidi="ar-SA"/>
        </w:rPr>
        <w:t>元/立方米。</w:t>
      </w:r>
    </w:p>
    <w:p w14:paraId="3060F47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经成本调查，核定末级渠系供水总费用</w:t>
      </w:r>
      <w:r>
        <w:rPr>
          <w:rFonts w:hint="eastAsia" w:ascii="Times New Roman" w:hAnsi="Times New Roman" w:eastAsia="方正仿宋_GBK" w:cs="Times New Roman"/>
          <w:sz w:val="32"/>
          <w:szCs w:val="32"/>
          <w:highlight w:val="none"/>
          <w:lang w:val="en-US" w:eastAsia="zh-CN"/>
        </w:rPr>
        <w:t>894.57</w:t>
      </w:r>
      <w:r>
        <w:rPr>
          <w:rFonts w:hint="eastAsia" w:ascii="方正仿宋_GBK" w:hAnsi="方正仿宋_GBK" w:eastAsia="方正仿宋_GBK" w:cs="方正仿宋_GBK"/>
          <w:kern w:val="2"/>
          <w:sz w:val="32"/>
          <w:szCs w:val="32"/>
          <w:highlight w:val="none"/>
          <w:lang w:val="en-US" w:eastAsia="zh-CN" w:bidi="ar-SA"/>
        </w:rPr>
        <w:t>万元，终端供水量</w:t>
      </w:r>
      <w:r>
        <w:rPr>
          <w:rFonts w:hint="eastAsia" w:ascii="Times New Roman" w:hAnsi="Times New Roman" w:eastAsia="方正仿宋_GBK" w:cs="Times New Roman"/>
          <w:sz w:val="32"/>
          <w:szCs w:val="32"/>
          <w:highlight w:val="none"/>
          <w:lang w:val="en-US" w:eastAsia="zh-CN"/>
        </w:rPr>
        <w:t>31143.78</w:t>
      </w:r>
      <w:r>
        <w:rPr>
          <w:rFonts w:hint="eastAsia" w:ascii="方正仿宋_GBK" w:hAnsi="方正仿宋_GBK" w:eastAsia="方正仿宋_GBK" w:cs="方正仿宋_GBK"/>
          <w:kern w:val="2"/>
          <w:sz w:val="32"/>
          <w:szCs w:val="32"/>
          <w:highlight w:val="none"/>
          <w:lang w:val="en-US" w:eastAsia="zh-CN" w:bidi="ar-SA"/>
        </w:rPr>
        <w:t>万立方米，末级渠系水价</w:t>
      </w:r>
      <w:r>
        <w:rPr>
          <w:rFonts w:hint="eastAsia" w:ascii="Times New Roman" w:hAnsi="Times New Roman" w:eastAsia="方正仿宋_GBK" w:cs="Times New Roman"/>
          <w:sz w:val="32"/>
          <w:szCs w:val="32"/>
          <w:highlight w:val="none"/>
          <w:lang w:val="en-US" w:eastAsia="zh-CN"/>
        </w:rPr>
        <w:t>0.0287</w:t>
      </w:r>
      <w:r>
        <w:rPr>
          <w:rFonts w:hint="eastAsia" w:ascii="方正仿宋_GBK" w:hAnsi="方正仿宋_GBK" w:eastAsia="方正仿宋_GBK" w:cs="方正仿宋_GBK"/>
          <w:kern w:val="2"/>
          <w:sz w:val="32"/>
          <w:szCs w:val="32"/>
          <w:highlight w:val="none"/>
          <w:lang w:val="en-US" w:eastAsia="zh-CN" w:bidi="ar-SA"/>
        </w:rPr>
        <w:t>元/立方米。</w:t>
      </w:r>
    </w:p>
    <w:p w14:paraId="2072F2E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60" w:lineRule="exact"/>
        <w:ind w:leftChars="0" w:right="0" w:rightChars="0" w:firstLine="320" w:firstLineChars="100"/>
        <w:jc w:val="both"/>
        <w:textAlignment w:val="auto"/>
        <w:rPr>
          <w:rFonts w:hint="eastAsia" w:ascii="黑体" w:hAnsi="宋体" w:eastAsia="黑体" w:cs="黑体"/>
          <w:i w:val="0"/>
          <w:iCs w:val="0"/>
          <w:caps w:val="0"/>
          <w:color w:val="333333"/>
          <w:spacing w:val="0"/>
          <w:kern w:val="0"/>
          <w:sz w:val="32"/>
          <w:szCs w:val="32"/>
          <w:highlight w:val="none"/>
          <w:shd w:val="clear" w:fill="FFFFFF"/>
          <w:lang w:val="en-US" w:eastAsia="zh-CN" w:bidi="ar"/>
        </w:rPr>
      </w:pPr>
      <w:r>
        <w:rPr>
          <w:rFonts w:hint="eastAsia" w:ascii="黑体" w:hAnsi="宋体" w:eastAsia="黑体" w:cs="黑体"/>
          <w:i w:val="0"/>
          <w:iCs w:val="0"/>
          <w:caps w:val="0"/>
          <w:color w:val="333333"/>
          <w:spacing w:val="0"/>
          <w:kern w:val="0"/>
          <w:sz w:val="32"/>
          <w:szCs w:val="32"/>
          <w:highlight w:val="none"/>
          <w:shd w:val="clear" w:fill="FFFFFF"/>
          <w:lang w:val="en-US" w:eastAsia="zh-CN" w:bidi="ar"/>
        </w:rPr>
        <w:t>四、农业供水价格拟调整方案及相关情况分析</w:t>
      </w:r>
    </w:p>
    <w:p w14:paraId="000BA88B">
      <w:pPr>
        <w:keepNext w:val="0"/>
        <w:keepLines w:val="0"/>
        <w:pageBreakBefore w:val="0"/>
        <w:numPr>
          <w:ilvl w:val="0"/>
          <w:numId w:val="1"/>
        </w:numPr>
        <w:shd w:val="clear"/>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方正楷体简体" w:hAnsi="方正楷体简体" w:eastAsia="方正楷体简体" w:cs="方正楷体简体"/>
          <w:color w:val="auto"/>
          <w:sz w:val="32"/>
          <w:szCs w:val="32"/>
          <w:highlight w:val="none"/>
          <w:lang w:val="en-US" w:eastAsia="zh-CN"/>
        </w:rPr>
      </w:pPr>
      <w:r>
        <w:rPr>
          <w:rFonts w:hint="eastAsia" w:ascii="方正楷体简体" w:hAnsi="方正楷体简体" w:eastAsia="方正楷体简体" w:cs="方正楷体简体"/>
          <w:color w:val="auto"/>
          <w:sz w:val="32"/>
          <w:szCs w:val="32"/>
          <w:highlight w:val="none"/>
          <w:lang w:val="en-US" w:eastAsia="zh-CN"/>
        </w:rPr>
        <w:t>农业供水价格拟调整方案</w:t>
      </w:r>
    </w:p>
    <w:p w14:paraId="544E98A1">
      <w:pPr>
        <w:pStyle w:val="2"/>
        <w:keepNext w:val="0"/>
        <w:keepLines w:val="0"/>
        <w:pageBreakBefore w:val="0"/>
        <w:kinsoku/>
        <w:wordWrap/>
        <w:overflowPunct/>
        <w:topLinePunct w:val="0"/>
        <w:autoSpaceDE/>
        <w:autoSpaceDN/>
        <w:bidi w:val="0"/>
        <w:adjustRightInd/>
        <w:snapToGrid/>
        <w:spacing w:line="560" w:lineRule="exact"/>
        <w:ind w:leftChars="0" w:firstLine="964" w:firstLineChars="300"/>
        <w:rPr>
          <w:rFonts w:hint="default" w:ascii="方正仿宋_GBK" w:hAnsi="方正仿宋_GBK" w:eastAsia="方正仿宋_GBK" w:cs="方正仿宋_GBK"/>
          <w:b/>
          <w:bCs/>
          <w:kern w:val="2"/>
          <w:sz w:val="32"/>
          <w:szCs w:val="32"/>
          <w:highlight w:val="none"/>
          <w:lang w:val="en-US" w:eastAsia="zh-CN" w:bidi="ar-SA"/>
        </w:rPr>
      </w:pPr>
      <w:r>
        <w:rPr>
          <w:rFonts w:hint="eastAsia" w:ascii="方正仿宋_GBK" w:hAnsi="方正仿宋_GBK" w:eastAsia="方正仿宋_GBK" w:cs="方正仿宋_GBK"/>
          <w:b/>
          <w:bCs/>
          <w:kern w:val="2"/>
          <w:sz w:val="32"/>
          <w:szCs w:val="32"/>
          <w:highlight w:val="none"/>
          <w:lang w:val="en-US" w:eastAsia="zh-CN" w:bidi="ar-SA"/>
        </w:rPr>
        <w:t>1.分类水价</w:t>
      </w:r>
    </w:p>
    <w:p w14:paraId="7886AA58">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按照《新疆维吾尔自治区水利工程供水价格管理办法》，平均供水价格=准许收入÷核定供水量，核定准许总收入</w:t>
      </w:r>
      <w:r>
        <w:rPr>
          <w:rFonts w:hint="eastAsia" w:ascii="Times New Roman" w:hAnsi="Times New Roman" w:eastAsia="方正仿宋_GBK" w:cs="Times New Roman"/>
          <w:sz w:val="32"/>
          <w:szCs w:val="32"/>
          <w:highlight w:val="none"/>
          <w:lang w:val="en-US" w:eastAsia="zh-CN"/>
        </w:rPr>
        <w:t>3397.78</w:t>
      </w:r>
      <w:r>
        <w:rPr>
          <w:rFonts w:hint="eastAsia" w:ascii="方正仿宋_GBK" w:hAnsi="方正仿宋_GBK" w:eastAsia="方正仿宋_GBK" w:cs="方正仿宋_GBK"/>
          <w:sz w:val="32"/>
          <w:szCs w:val="32"/>
          <w:highlight w:val="none"/>
          <w:lang w:val="en-US" w:eastAsia="zh-CN"/>
        </w:rPr>
        <w:t>万元，供水量</w:t>
      </w:r>
      <w:r>
        <w:rPr>
          <w:rFonts w:hint="eastAsia" w:ascii="Times New Roman" w:hAnsi="Times New Roman" w:eastAsia="方正仿宋_GBK" w:cs="Times New Roman"/>
          <w:sz w:val="32"/>
          <w:szCs w:val="32"/>
          <w:highlight w:val="none"/>
          <w:lang w:val="en-US" w:eastAsia="zh-CN"/>
        </w:rPr>
        <w:t>28570.21</w:t>
      </w:r>
      <w:r>
        <w:rPr>
          <w:rFonts w:hint="eastAsia" w:ascii="方正仿宋_GBK" w:hAnsi="方正仿宋_GBK" w:eastAsia="方正仿宋_GBK" w:cs="方正仿宋_GBK"/>
          <w:sz w:val="32"/>
          <w:szCs w:val="32"/>
          <w:highlight w:val="none"/>
          <w:lang w:val="en-US" w:eastAsia="zh-CN"/>
        </w:rPr>
        <w:t>万立方米，平均供水价格</w:t>
      </w:r>
      <w:r>
        <w:rPr>
          <w:rFonts w:hint="eastAsia" w:ascii="Times New Roman" w:hAnsi="Times New Roman" w:eastAsia="方正仿宋_GBK" w:cs="Times New Roman"/>
          <w:sz w:val="32"/>
          <w:szCs w:val="32"/>
          <w:highlight w:val="none"/>
          <w:lang w:val="en-US" w:eastAsia="zh-CN"/>
        </w:rPr>
        <w:t>0.1189</w:t>
      </w:r>
      <w:r>
        <w:rPr>
          <w:rFonts w:hint="eastAsia" w:ascii="方正仿宋_GBK" w:hAnsi="方正仿宋_GBK" w:eastAsia="方正仿宋_GBK" w:cs="方正仿宋_GBK"/>
          <w:sz w:val="32"/>
          <w:szCs w:val="32"/>
          <w:highlight w:val="none"/>
          <w:lang w:val="en-US" w:eastAsia="zh-CN"/>
        </w:rPr>
        <w:t>元/立方米。依据《新疆维吾尔自治区农业水价综合改革实施方案》等要求，经济作物用水价格高于粮食作物价格，价差保持在</w:t>
      </w:r>
      <w:r>
        <w:rPr>
          <w:rFonts w:hint="eastAsia" w:ascii="Times New Roman" w:hAnsi="Times New Roman" w:eastAsia="方正仿宋_GBK" w:cs="Times New Roman"/>
          <w:sz w:val="32"/>
          <w:szCs w:val="32"/>
          <w:highlight w:val="none"/>
          <w:lang w:val="en-US" w:eastAsia="zh-CN"/>
        </w:rPr>
        <w:t>10%</w:t>
      </w:r>
      <w:r>
        <w:rPr>
          <w:rFonts w:hint="eastAsia" w:ascii="方正仿宋_GBK" w:hAnsi="方正仿宋_GBK" w:eastAsia="方正仿宋_GBK" w:cs="方正仿宋_GBK"/>
          <w:sz w:val="32"/>
          <w:szCs w:val="32"/>
          <w:highlight w:val="none"/>
          <w:lang w:val="en-US" w:eastAsia="zh-CN"/>
        </w:rPr>
        <w:t>，粮食作物价格原则上保持在供水成本水平，水利工程供水产养殖用水价格按经济作物用水价格核定；利用水利工程水域养殖的用水价格可按效益分享的原则确定。核定粮食作物用水价格</w:t>
      </w:r>
      <w:r>
        <w:rPr>
          <w:rFonts w:hint="eastAsia" w:ascii="Times New Roman" w:hAnsi="Times New Roman" w:eastAsia="方正仿宋_GBK" w:cs="Times New Roman"/>
          <w:sz w:val="32"/>
          <w:szCs w:val="32"/>
          <w:highlight w:val="none"/>
          <w:lang w:val="en-US" w:eastAsia="zh-CN"/>
        </w:rPr>
        <w:t>0.0932</w:t>
      </w:r>
      <w:r>
        <w:rPr>
          <w:rFonts w:hint="eastAsia" w:ascii="方正仿宋_GBK" w:hAnsi="方正仿宋_GBK" w:eastAsia="方正仿宋_GBK" w:cs="方正仿宋_GBK"/>
          <w:sz w:val="32"/>
          <w:szCs w:val="32"/>
          <w:highlight w:val="none"/>
          <w:lang w:val="en-US" w:eastAsia="zh-CN"/>
        </w:rPr>
        <w:t>元/立方米，经济作物（含经济林、水产养殖等）用水价格</w:t>
      </w:r>
      <w:r>
        <w:rPr>
          <w:rFonts w:hint="eastAsia" w:ascii="Times New Roman" w:hAnsi="Times New Roman" w:eastAsia="方正仿宋_GBK" w:cs="Times New Roman"/>
          <w:sz w:val="32"/>
          <w:szCs w:val="32"/>
          <w:highlight w:val="none"/>
          <w:lang w:val="en-US" w:eastAsia="zh-CN"/>
        </w:rPr>
        <w:t>0.1189</w:t>
      </w:r>
      <w:r>
        <w:rPr>
          <w:rFonts w:hint="eastAsia" w:ascii="方正仿宋_GBK" w:hAnsi="方正仿宋_GBK" w:eastAsia="方正仿宋_GBK" w:cs="方正仿宋_GBK"/>
          <w:sz w:val="32"/>
          <w:szCs w:val="32"/>
          <w:highlight w:val="none"/>
          <w:lang w:val="en-US" w:eastAsia="zh-CN"/>
        </w:rPr>
        <w:t>元/立方米。在综合考虑本县社会经济发展水平、群众承受能力以及供水企业运营成本等实际情况，拟定国有水利工程农业供水价格调整方案如下：</w:t>
      </w:r>
    </w:p>
    <w:p w14:paraId="41CF45BE">
      <w:pPr>
        <w:keepNext w:val="0"/>
        <w:keepLines w:val="0"/>
        <w:pageBreakBefore w:val="0"/>
        <w:widowControl w:val="0"/>
        <w:shd w:val="clear"/>
        <w:kinsoku/>
        <w:wordWrap/>
        <w:overflowPunct/>
        <w:topLinePunct w:val="0"/>
        <w:autoSpaceDE/>
        <w:autoSpaceDN/>
        <w:bidi w:val="0"/>
        <w:adjustRightInd/>
        <w:snapToGrid/>
        <w:spacing w:line="560" w:lineRule="exact"/>
        <w:ind w:leftChars="0" w:firstLine="643"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现</w:t>
      </w:r>
      <w:r>
        <w:rPr>
          <w:rFonts w:hint="eastAsia" w:ascii="方正仿宋_GBK" w:hAnsi="方正仿宋_GBK" w:eastAsia="方正仿宋_GBK" w:cs="方正仿宋_GBK"/>
          <w:b/>
          <w:bCs/>
          <w:strike w:val="0"/>
          <w:dstrike w:val="0"/>
          <w:sz w:val="32"/>
          <w:szCs w:val="32"/>
          <w:highlight w:val="none"/>
          <w:lang w:val="en-US" w:eastAsia="zh-CN"/>
        </w:rPr>
        <w:t>行水价</w:t>
      </w:r>
      <w:r>
        <w:rPr>
          <w:rFonts w:hint="eastAsia" w:ascii="方正仿宋_GBK" w:hAnsi="方正仿宋_GBK" w:eastAsia="方正仿宋_GBK" w:cs="方正仿宋_GBK"/>
          <w:strike w:val="0"/>
          <w:dstrike w:val="0"/>
          <w:sz w:val="32"/>
          <w:szCs w:val="32"/>
          <w:highlight w:val="none"/>
          <w:lang w:val="en-US" w:eastAsia="zh-CN"/>
        </w:rPr>
        <w:t>：农业用水斗渠口粮</w:t>
      </w:r>
      <w:r>
        <w:rPr>
          <w:rFonts w:hint="eastAsia" w:ascii="方正仿宋_GBK" w:hAnsi="方正仿宋_GBK" w:eastAsia="方正仿宋_GBK" w:cs="方正仿宋_GBK"/>
          <w:sz w:val="32"/>
          <w:szCs w:val="32"/>
          <w:highlight w:val="none"/>
          <w:lang w:val="en-US" w:eastAsia="zh-CN"/>
        </w:rPr>
        <w:t>食作物水价</w:t>
      </w:r>
      <w:r>
        <w:rPr>
          <w:rFonts w:hint="eastAsia" w:ascii="Times New Roman" w:hAnsi="Times New Roman" w:eastAsia="方正仿宋_GBK" w:cs="Times New Roman"/>
          <w:sz w:val="32"/>
          <w:szCs w:val="32"/>
          <w:highlight w:val="none"/>
          <w:lang w:val="en-US" w:eastAsia="zh-CN"/>
        </w:rPr>
        <w:t>0.1637</w:t>
      </w:r>
      <w:r>
        <w:rPr>
          <w:rFonts w:hint="eastAsia" w:ascii="方正仿宋_GBK" w:hAnsi="方正仿宋_GBK" w:eastAsia="方正仿宋_GBK" w:cs="方正仿宋_GBK"/>
          <w:sz w:val="32"/>
          <w:szCs w:val="32"/>
          <w:highlight w:val="none"/>
          <w:lang w:val="en-US" w:eastAsia="zh-CN"/>
        </w:rPr>
        <w:t>元/立方米；经济作物水价</w:t>
      </w:r>
      <w:r>
        <w:rPr>
          <w:rFonts w:hint="eastAsia" w:ascii="Times New Roman" w:hAnsi="Times New Roman" w:eastAsia="方正仿宋_GBK" w:cs="Times New Roman"/>
          <w:sz w:val="32"/>
          <w:szCs w:val="32"/>
          <w:highlight w:val="none"/>
          <w:lang w:val="en-US" w:eastAsia="zh-CN"/>
        </w:rPr>
        <w:t>0.2324</w:t>
      </w:r>
      <w:r>
        <w:rPr>
          <w:rFonts w:hint="eastAsia" w:ascii="方正仿宋_GBK" w:hAnsi="方正仿宋_GBK" w:eastAsia="方正仿宋_GBK" w:cs="方正仿宋_GBK"/>
          <w:sz w:val="32"/>
          <w:szCs w:val="32"/>
          <w:highlight w:val="none"/>
          <w:lang w:val="en-US" w:eastAsia="zh-CN"/>
        </w:rPr>
        <w:t>元/立方米。</w:t>
      </w:r>
    </w:p>
    <w:p w14:paraId="6AF4A7C1">
      <w:pPr>
        <w:keepNext w:val="0"/>
        <w:keepLines w:val="0"/>
        <w:pageBreakBefore w:val="0"/>
        <w:widowControl w:val="0"/>
        <w:shd w:val="clear"/>
        <w:kinsoku/>
        <w:wordWrap/>
        <w:overflowPunct/>
        <w:topLinePunct w:val="0"/>
        <w:autoSpaceDE/>
        <w:autoSpaceDN/>
        <w:bidi w:val="0"/>
        <w:adjustRightInd/>
        <w:snapToGrid/>
        <w:spacing w:line="560" w:lineRule="exact"/>
        <w:ind w:leftChars="0" w:firstLine="643" w:firstLineChars="200"/>
        <w:jc w:val="both"/>
        <w:textAlignment w:val="auto"/>
        <w:rPr>
          <w:rFonts w:hint="default" w:ascii="方正仿宋_GBK" w:hAnsi="方正仿宋_GBK" w:eastAsia="方正仿宋_GBK" w:cs="方正仿宋_GBK"/>
          <w:sz w:val="32"/>
          <w:szCs w:val="32"/>
          <w:highlight w:val="yellow"/>
          <w:lang w:val="en-US" w:eastAsia="zh-CN"/>
        </w:rPr>
      </w:pPr>
      <w:r>
        <w:rPr>
          <w:rFonts w:hint="eastAsia" w:ascii="方正仿宋_GBK" w:hAnsi="方正仿宋_GBK" w:eastAsia="方正仿宋_GBK" w:cs="方正仿宋_GBK"/>
          <w:b/>
          <w:bCs/>
          <w:sz w:val="32"/>
          <w:szCs w:val="32"/>
          <w:highlight w:val="none"/>
          <w:lang w:val="en-US" w:eastAsia="zh-CN"/>
        </w:rPr>
        <w:t>拟调</w:t>
      </w:r>
      <w:r>
        <w:rPr>
          <w:rFonts w:hint="eastAsia" w:ascii="方正仿宋_GBK" w:hAnsi="方正仿宋_GBK" w:eastAsia="方正仿宋_GBK" w:cs="方正仿宋_GBK"/>
          <w:b/>
          <w:bCs/>
          <w:strike w:val="0"/>
          <w:dstrike w:val="0"/>
          <w:sz w:val="32"/>
          <w:szCs w:val="32"/>
          <w:highlight w:val="none"/>
          <w:lang w:val="en-US" w:eastAsia="zh-CN"/>
        </w:rPr>
        <w:t>整分类水价</w:t>
      </w:r>
      <w:r>
        <w:rPr>
          <w:rFonts w:hint="eastAsia" w:ascii="方正仿宋_GBK" w:hAnsi="方正仿宋_GBK" w:eastAsia="方正仿宋_GBK" w:cs="方正仿宋_GBK"/>
          <w:b/>
          <w:bCs/>
          <w:sz w:val="32"/>
          <w:szCs w:val="32"/>
          <w:highlight w:val="none"/>
          <w:lang w:val="en-US" w:eastAsia="zh-CN"/>
        </w:rPr>
        <w:t>：</w:t>
      </w:r>
      <w:r>
        <w:rPr>
          <w:rFonts w:hint="default" w:ascii="方正仿宋_GBK" w:hAnsi="方正仿宋_GBK" w:eastAsia="方正仿宋_GBK" w:cs="方正仿宋_GBK"/>
          <w:sz w:val="32"/>
          <w:szCs w:val="32"/>
          <w:highlight w:val="none"/>
          <w:lang w:val="en-US" w:eastAsia="zh-CN"/>
        </w:rPr>
        <w:t>粮食作物水价</w:t>
      </w:r>
      <w:r>
        <w:rPr>
          <w:rFonts w:hint="eastAsia" w:ascii="Times New Roman" w:hAnsi="Times New Roman" w:eastAsia="方正仿宋_GBK" w:cs="Times New Roman"/>
          <w:sz w:val="32"/>
          <w:szCs w:val="32"/>
          <w:highlight w:val="none"/>
          <w:lang w:val="en-US" w:eastAsia="zh-CN"/>
        </w:rPr>
        <w:t>0.0932</w:t>
      </w:r>
      <w:r>
        <w:rPr>
          <w:rFonts w:hint="eastAsia" w:ascii="方正仿宋_GBK" w:hAnsi="方正仿宋_GBK" w:eastAsia="方正仿宋_GBK" w:cs="方正仿宋_GBK"/>
          <w:sz w:val="32"/>
          <w:szCs w:val="32"/>
          <w:highlight w:val="none"/>
          <w:lang w:val="en-US" w:eastAsia="zh-CN"/>
        </w:rPr>
        <w:t>元/立方米</w:t>
      </w:r>
      <w:r>
        <w:rPr>
          <w:rFonts w:hint="default" w:ascii="方正仿宋_GBK" w:hAnsi="方正仿宋_GBK" w:eastAsia="方正仿宋_GBK" w:cs="方正仿宋_GBK"/>
          <w:sz w:val="32"/>
          <w:szCs w:val="32"/>
          <w:highlight w:val="none"/>
          <w:lang w:val="en-US" w:eastAsia="zh-CN"/>
        </w:rPr>
        <w:t>；经济作物</w:t>
      </w:r>
      <w:r>
        <w:rPr>
          <w:rFonts w:hint="eastAsia" w:ascii="方正仿宋_GBK" w:hAnsi="方正仿宋_GBK" w:eastAsia="方正仿宋_GBK" w:cs="方正仿宋_GBK"/>
          <w:sz w:val="32"/>
          <w:szCs w:val="32"/>
          <w:highlight w:val="none"/>
          <w:lang w:val="en-US" w:eastAsia="zh-CN"/>
        </w:rPr>
        <w:t>及水产养殖</w:t>
      </w:r>
      <w:r>
        <w:rPr>
          <w:rFonts w:hint="default" w:ascii="方正仿宋_GBK" w:hAnsi="方正仿宋_GBK" w:eastAsia="方正仿宋_GBK" w:cs="方正仿宋_GBK"/>
          <w:sz w:val="32"/>
          <w:szCs w:val="32"/>
          <w:highlight w:val="none"/>
          <w:lang w:val="en-US" w:eastAsia="zh-CN"/>
        </w:rPr>
        <w:t>水价</w:t>
      </w:r>
      <w:r>
        <w:rPr>
          <w:rFonts w:hint="eastAsia" w:ascii="Times New Roman" w:hAnsi="Times New Roman" w:eastAsia="方正仿宋_GBK" w:cs="Times New Roman"/>
          <w:sz w:val="32"/>
          <w:szCs w:val="32"/>
          <w:highlight w:val="none"/>
          <w:lang w:val="en-US" w:eastAsia="zh-CN"/>
        </w:rPr>
        <w:t>0.1189</w:t>
      </w:r>
      <w:r>
        <w:rPr>
          <w:rFonts w:hint="default" w:ascii="方正仿宋_GBK" w:hAnsi="方正仿宋_GBK" w:eastAsia="方正仿宋_GBK" w:cs="方正仿宋_GBK"/>
          <w:sz w:val="32"/>
          <w:szCs w:val="32"/>
          <w:highlight w:val="none"/>
          <w:lang w:val="en-US" w:eastAsia="zh-CN"/>
        </w:rPr>
        <w:t>元/立方米；</w:t>
      </w:r>
      <w:r>
        <w:rPr>
          <w:rFonts w:hint="eastAsia" w:ascii="方正仿宋_GBK" w:hAnsi="方正仿宋_GBK" w:eastAsia="方正仿宋_GBK" w:cs="方正仿宋_GBK"/>
          <w:sz w:val="32"/>
          <w:szCs w:val="32"/>
          <w:highlight w:val="none"/>
          <w:lang w:val="en-US" w:eastAsia="zh-CN"/>
        </w:rPr>
        <w:t>生态用水价格由供需双方协商确定。</w:t>
      </w:r>
    </w:p>
    <w:p w14:paraId="0930492E">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Chars="0" w:firstLine="643" w:firstLineChars="200"/>
        <w:jc w:val="both"/>
        <w:textAlignment w:val="auto"/>
        <w:rPr>
          <w:rFonts w:hint="eastAsia" w:ascii="方正仿宋_GBK" w:hAnsi="方正仿宋_GBK" w:eastAsia="方正仿宋_GBK" w:cs="方正仿宋_GBK"/>
          <w:b/>
          <w:bCs/>
          <w:strike w:val="0"/>
          <w:dstrike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2.末级渠系维护</w:t>
      </w:r>
      <w:r>
        <w:rPr>
          <w:rFonts w:hint="eastAsia" w:ascii="方正仿宋_GBK" w:hAnsi="方正仿宋_GBK" w:eastAsia="方正仿宋_GBK" w:cs="方正仿宋_GBK"/>
          <w:b/>
          <w:bCs/>
          <w:strike w:val="0"/>
          <w:dstrike w:val="0"/>
          <w:sz w:val="32"/>
          <w:szCs w:val="32"/>
          <w:highlight w:val="none"/>
          <w:lang w:val="en-US" w:eastAsia="zh-CN"/>
        </w:rPr>
        <w:t>费拟调整</w:t>
      </w:r>
    </w:p>
    <w:p w14:paraId="5439F25D">
      <w:pPr>
        <w:pStyle w:val="2"/>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trike w:val="0"/>
          <w:dstrike w:val="0"/>
          <w:color w:val="000000" w:themeColor="text1"/>
          <w:sz w:val="32"/>
          <w:szCs w:val="32"/>
          <w:highlight w:val="none"/>
          <w:shd w:val="clear" w:color="auto" w:fill="FFFFFF"/>
          <w:lang w:eastAsia="zh-CN"/>
          <w14:textFill>
            <w14:solidFill>
              <w14:schemeClr w14:val="tx1"/>
            </w14:solidFill>
          </w14:textFill>
        </w:rPr>
        <w:t>末级渠系维护费按灌溉方式不</w:t>
      </w:r>
      <w:r>
        <w:rPr>
          <w:rFonts w:hint="eastAsia" w:ascii="方正仿宋_GBK" w:hAnsi="方正仿宋_GBK" w:eastAsia="方正仿宋_GBK" w:cs="方正仿宋_GBK"/>
          <w:color w:val="000000" w:themeColor="text1"/>
          <w:sz w:val="32"/>
          <w:szCs w:val="32"/>
          <w:highlight w:val="none"/>
          <w:shd w:val="clear" w:color="auto" w:fill="FFFFFF"/>
          <w:lang w:eastAsia="zh-CN"/>
          <w14:textFill>
            <w14:solidFill>
              <w14:schemeClr w14:val="tx1"/>
            </w14:solidFill>
          </w14:textFill>
        </w:rPr>
        <w:t>同分为常规灌溉和高效节水两种，通过成本调查，核定常规灌溉末级渠系维护费为</w:t>
      </w:r>
      <w:r>
        <w:rPr>
          <w:rFonts w:hint="eastAsia" w:ascii="Times New Roman" w:hAnsi="Times New Roman" w:eastAsia="方正仿宋_GBK" w:cs="Times New Roman"/>
          <w:kern w:val="2"/>
          <w:sz w:val="32"/>
          <w:szCs w:val="32"/>
          <w:highlight w:val="none"/>
          <w:lang w:val="en-US" w:eastAsia="zh-CN" w:bidi="ar-SA"/>
        </w:rPr>
        <w:t>0.0287</w:t>
      </w:r>
      <w:r>
        <w:rPr>
          <w:rFonts w:hint="eastAsia" w:ascii="方正仿宋_GBK" w:hAnsi="方正仿宋_GBK" w:eastAsia="方正仿宋_GBK" w:cs="方正仿宋_GBK"/>
          <w:sz w:val="32"/>
          <w:szCs w:val="32"/>
          <w:highlight w:val="none"/>
          <w:lang w:val="en-US" w:eastAsia="zh-CN"/>
        </w:rPr>
        <w:t>元/立方米，考</w:t>
      </w:r>
      <w:r>
        <w:rPr>
          <w:rFonts w:hint="eastAsia" w:ascii="方正仿宋_GBK" w:hAnsi="方正仿宋_GBK" w:eastAsia="方正仿宋_GBK" w:cs="方正仿宋_GBK"/>
          <w:color w:val="auto"/>
          <w:sz w:val="32"/>
          <w:szCs w:val="32"/>
          <w:highlight w:val="none"/>
          <w:lang w:val="en-US" w:eastAsia="zh-CN"/>
        </w:rPr>
        <w:t>虑我县高效节水正在推广中，借鉴于田县末级渠系维护费核定结论，拟调整</w:t>
      </w:r>
      <w:r>
        <w:rPr>
          <w:rFonts w:hint="eastAsia" w:ascii="方正仿宋_GBK" w:hAnsi="方正仿宋_GBK" w:eastAsia="方正仿宋_GBK" w:cs="方正仿宋_GBK"/>
          <w:sz w:val="32"/>
          <w:szCs w:val="32"/>
          <w:highlight w:val="none"/>
          <w:lang w:val="en-US" w:eastAsia="zh-CN"/>
        </w:rPr>
        <w:t>高效节水价格在常规灌溉价格基础上增加</w:t>
      </w:r>
      <w:r>
        <w:rPr>
          <w:rFonts w:hint="eastAsia" w:ascii="Times New Roman" w:hAnsi="Times New Roman" w:eastAsia="方正仿宋_GBK" w:cs="Times New Roman"/>
          <w:kern w:val="2"/>
          <w:sz w:val="32"/>
          <w:szCs w:val="32"/>
          <w:highlight w:val="none"/>
          <w:lang w:val="en-US" w:eastAsia="zh-CN" w:bidi="ar-SA"/>
        </w:rPr>
        <w:t>0.02</w:t>
      </w:r>
      <w:r>
        <w:rPr>
          <w:rFonts w:hint="eastAsia" w:ascii="方正仿宋_GBK" w:hAnsi="方正仿宋_GBK" w:eastAsia="方正仿宋_GBK" w:cs="方正仿宋_GBK"/>
          <w:sz w:val="32"/>
          <w:szCs w:val="32"/>
          <w:highlight w:val="none"/>
          <w:lang w:val="en-US" w:eastAsia="zh-CN"/>
        </w:rPr>
        <w:t>元/立方米，即：</w:t>
      </w:r>
      <w:r>
        <w:rPr>
          <w:rFonts w:hint="eastAsia" w:ascii="Times New Roman" w:hAnsi="Times New Roman" w:eastAsia="方正仿宋_GBK" w:cs="Times New Roman"/>
          <w:kern w:val="2"/>
          <w:sz w:val="32"/>
          <w:szCs w:val="32"/>
          <w:highlight w:val="none"/>
          <w:lang w:val="en-US" w:eastAsia="zh-CN" w:bidi="ar-SA"/>
        </w:rPr>
        <w:t>0.0487</w:t>
      </w:r>
      <w:r>
        <w:rPr>
          <w:rFonts w:hint="eastAsia" w:ascii="方正仿宋_GBK" w:hAnsi="方正仿宋_GBK" w:eastAsia="方正仿宋_GBK" w:cs="方正仿宋_GBK"/>
          <w:sz w:val="32"/>
          <w:szCs w:val="32"/>
          <w:highlight w:val="none"/>
          <w:lang w:val="en-US" w:eastAsia="zh-CN"/>
        </w:rPr>
        <w:t>元/立方米。</w:t>
      </w:r>
    </w:p>
    <w:p w14:paraId="76F65017">
      <w:pPr>
        <w:keepNext w:val="0"/>
        <w:keepLines w:val="0"/>
        <w:pageBreakBefore w:val="0"/>
        <w:widowControl w:val="0"/>
        <w:shd w:val="clear"/>
        <w:kinsoku/>
        <w:wordWrap/>
        <w:overflowPunct/>
        <w:topLinePunct w:val="0"/>
        <w:autoSpaceDE/>
        <w:autoSpaceDN/>
        <w:bidi w:val="0"/>
        <w:adjustRightInd/>
        <w:snapToGrid/>
        <w:spacing w:line="560" w:lineRule="exact"/>
        <w:ind w:leftChars="0" w:firstLine="643" w:firstLineChars="200"/>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末级渠系维护费现行指导价：</w:t>
      </w:r>
      <w:r>
        <w:rPr>
          <w:rFonts w:hint="eastAsia" w:ascii="方正仿宋_GBK" w:hAnsi="方正仿宋_GBK" w:eastAsia="方正仿宋_GBK" w:cs="方正仿宋_GBK"/>
          <w:sz w:val="32"/>
          <w:szCs w:val="32"/>
          <w:highlight w:val="none"/>
          <w:lang w:val="en-US" w:eastAsia="zh-CN"/>
        </w:rPr>
        <w:t>执行斗渠口末级渠系维护费</w:t>
      </w:r>
      <w:r>
        <w:rPr>
          <w:rFonts w:hint="eastAsia" w:eastAsia="方正仿宋_GBK" w:cs="Times New Roman"/>
          <w:sz w:val="32"/>
          <w:szCs w:val="32"/>
          <w:highlight w:val="none"/>
          <w:lang w:val="en-US" w:eastAsia="zh-CN"/>
        </w:rPr>
        <w:t>0.034</w:t>
      </w:r>
      <w:r>
        <w:rPr>
          <w:rFonts w:hint="eastAsia" w:ascii="方正仿宋_GBK" w:hAnsi="方正仿宋_GBK" w:eastAsia="方正仿宋_GBK" w:cs="方正仿宋_GBK"/>
          <w:sz w:val="32"/>
          <w:szCs w:val="32"/>
          <w:highlight w:val="none"/>
          <w:lang w:val="en-US" w:eastAsia="zh-CN"/>
        </w:rPr>
        <w:t>元/立方米。</w:t>
      </w:r>
    </w:p>
    <w:p w14:paraId="7F5B2E0B">
      <w:pPr>
        <w:keepNext w:val="0"/>
        <w:keepLines w:val="0"/>
        <w:pageBreakBefore w:val="0"/>
        <w:widowControl w:val="0"/>
        <w:shd w:val="clear"/>
        <w:kinsoku/>
        <w:wordWrap/>
        <w:overflowPunct/>
        <w:topLinePunct w:val="0"/>
        <w:autoSpaceDE/>
        <w:autoSpaceDN/>
        <w:bidi w:val="0"/>
        <w:adjustRightInd/>
        <w:snapToGrid/>
        <w:spacing w:line="560" w:lineRule="exact"/>
        <w:ind w:leftChars="0" w:firstLine="643" w:firstLineChars="200"/>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拟调整</w:t>
      </w:r>
      <w:r>
        <w:rPr>
          <w:rFonts w:hint="default" w:ascii="方正仿宋_GBK" w:hAnsi="方正仿宋_GBK" w:eastAsia="方正仿宋_GBK" w:cs="方正仿宋_GBK"/>
          <w:b/>
          <w:bCs/>
          <w:sz w:val="32"/>
          <w:szCs w:val="32"/>
          <w:highlight w:val="none"/>
          <w:lang w:val="en-US" w:eastAsia="zh-CN"/>
        </w:rPr>
        <w:t>末级渠系维护费</w:t>
      </w:r>
      <w:r>
        <w:rPr>
          <w:rFonts w:hint="eastAsia" w:ascii="方正仿宋_GBK" w:hAnsi="方正仿宋_GBK" w:eastAsia="方正仿宋_GBK" w:cs="方正仿宋_GBK"/>
          <w:b/>
          <w:bCs/>
          <w:sz w:val="32"/>
          <w:szCs w:val="32"/>
          <w:highlight w:val="none"/>
          <w:lang w:val="en-US" w:eastAsia="zh-CN"/>
        </w:rPr>
        <w:t>指导价</w:t>
      </w:r>
      <w:r>
        <w:rPr>
          <w:rFonts w:hint="default" w:ascii="方正仿宋_GBK" w:hAnsi="方正仿宋_GBK" w:eastAsia="方正仿宋_GBK" w:cs="方正仿宋_GBK"/>
          <w:b/>
          <w:bCs/>
          <w:sz w:val="32"/>
          <w:szCs w:val="32"/>
          <w:highlight w:val="none"/>
          <w:lang w:val="en-US" w:eastAsia="zh-CN"/>
        </w:rPr>
        <w:t>：</w:t>
      </w:r>
      <w:r>
        <w:rPr>
          <w:rFonts w:hint="default" w:ascii="方正仿宋_GBK" w:hAnsi="方正仿宋_GBK" w:eastAsia="方正仿宋_GBK" w:cs="方正仿宋_GBK"/>
          <w:sz w:val="32"/>
          <w:szCs w:val="32"/>
          <w:highlight w:val="none"/>
          <w:lang w:val="en-US" w:eastAsia="zh-CN"/>
        </w:rPr>
        <w:t>常规</w:t>
      </w:r>
      <w:r>
        <w:rPr>
          <w:rFonts w:hint="eastAsia" w:ascii="方正仿宋_GBK" w:hAnsi="方正仿宋_GBK" w:eastAsia="方正仿宋_GBK" w:cs="方正仿宋_GBK"/>
          <w:sz w:val="32"/>
          <w:szCs w:val="32"/>
          <w:highlight w:val="none"/>
          <w:lang w:val="en-US" w:eastAsia="zh-CN"/>
        </w:rPr>
        <w:t>灌溉</w:t>
      </w:r>
      <w:r>
        <w:rPr>
          <w:rFonts w:hint="eastAsia" w:ascii="Times New Roman" w:hAnsi="Times New Roman" w:eastAsia="方正仿宋_GBK" w:cs="Times New Roman"/>
          <w:sz w:val="32"/>
          <w:szCs w:val="32"/>
          <w:highlight w:val="none"/>
          <w:lang w:val="en-US" w:eastAsia="zh-CN"/>
        </w:rPr>
        <w:t>0.0287</w:t>
      </w:r>
      <w:r>
        <w:rPr>
          <w:rFonts w:hint="default" w:ascii="方正仿宋_GBK" w:hAnsi="方正仿宋_GBK" w:eastAsia="方正仿宋_GBK" w:cs="方正仿宋_GBK"/>
          <w:sz w:val="32"/>
          <w:szCs w:val="32"/>
          <w:highlight w:val="none"/>
          <w:lang w:val="en-US" w:eastAsia="zh-CN"/>
        </w:rPr>
        <w:t>元/立方米、高效</w:t>
      </w:r>
      <w:r>
        <w:rPr>
          <w:rFonts w:hint="eastAsia" w:ascii="方正仿宋_GBK" w:hAnsi="方正仿宋_GBK" w:eastAsia="方正仿宋_GBK" w:cs="方正仿宋_GBK"/>
          <w:sz w:val="32"/>
          <w:szCs w:val="32"/>
          <w:highlight w:val="none"/>
          <w:lang w:val="en-US" w:eastAsia="zh-CN"/>
        </w:rPr>
        <w:t>节水灌溉</w:t>
      </w:r>
      <w:r>
        <w:rPr>
          <w:rFonts w:hint="default" w:ascii="Times New Roman" w:hAnsi="Times New Roman" w:eastAsia="方正仿宋_GBK" w:cs="Times New Roman"/>
          <w:sz w:val="32"/>
          <w:szCs w:val="32"/>
          <w:highlight w:val="none"/>
          <w:lang w:val="en-US" w:eastAsia="zh-CN"/>
        </w:rPr>
        <w:t>0.04</w:t>
      </w:r>
      <w:r>
        <w:rPr>
          <w:rFonts w:hint="eastAsia" w:ascii="Times New Roman" w:hAnsi="Times New Roman" w:eastAsia="方正仿宋_GBK" w:cs="Times New Roman"/>
          <w:sz w:val="32"/>
          <w:szCs w:val="32"/>
          <w:highlight w:val="none"/>
          <w:lang w:val="en-US" w:eastAsia="zh-CN"/>
        </w:rPr>
        <w:t>87</w:t>
      </w:r>
      <w:r>
        <w:rPr>
          <w:rFonts w:hint="default" w:ascii="方正仿宋_GBK" w:hAnsi="方正仿宋_GBK" w:eastAsia="方正仿宋_GBK" w:cs="方正仿宋_GBK"/>
          <w:sz w:val="32"/>
          <w:szCs w:val="32"/>
          <w:highlight w:val="none"/>
          <w:lang w:val="en-US" w:eastAsia="zh-CN"/>
        </w:rPr>
        <w:t>元/立方米</w:t>
      </w:r>
      <w:r>
        <w:rPr>
          <w:rFonts w:hint="eastAsia" w:ascii="方正仿宋_GBK" w:hAnsi="方正仿宋_GBK" w:eastAsia="方正仿宋_GBK" w:cs="方正仿宋_GBK"/>
          <w:sz w:val="32"/>
          <w:szCs w:val="32"/>
          <w:highlight w:val="none"/>
          <w:lang w:val="en-US" w:eastAsia="zh-CN"/>
        </w:rPr>
        <w:t>，下浮不限</w:t>
      </w:r>
      <w:r>
        <w:rPr>
          <w:rFonts w:hint="default" w:ascii="方正仿宋_GBK" w:hAnsi="方正仿宋_GBK" w:eastAsia="方正仿宋_GBK" w:cs="方正仿宋_GBK"/>
          <w:sz w:val="32"/>
          <w:szCs w:val="32"/>
          <w:highlight w:val="none"/>
          <w:lang w:val="en-US" w:eastAsia="zh-CN"/>
        </w:rPr>
        <w:t>。</w:t>
      </w:r>
    </w:p>
    <w:p w14:paraId="4B115175">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仿宋" w:cs="方正仿宋_GBK"/>
          <w:sz w:val="32"/>
          <w:szCs w:val="32"/>
          <w:highlight w:val="none"/>
          <w:lang w:val="en-US" w:eastAsia="zh-CN"/>
        </w:rPr>
      </w:pPr>
      <w:r>
        <w:rPr>
          <w:rFonts w:hint="eastAsia" w:ascii="仿宋" w:hAnsi="仿宋" w:eastAsia="仿宋" w:cs="仿宋"/>
          <w:sz w:val="32"/>
          <w:szCs w:val="32"/>
          <w:highlight w:val="none"/>
        </w:rPr>
        <w:t>末级维护费</w:t>
      </w:r>
      <w:r>
        <w:rPr>
          <w:rFonts w:hint="eastAsia" w:ascii="仿宋" w:hAnsi="仿宋" w:eastAsia="仿宋" w:cs="仿宋"/>
          <w:sz w:val="32"/>
          <w:szCs w:val="32"/>
          <w:highlight w:val="none"/>
          <w:lang w:eastAsia="zh-CN"/>
        </w:rPr>
        <w:t>应专账核算，专款专用，全额用于</w:t>
      </w:r>
      <w:r>
        <w:rPr>
          <w:rFonts w:hint="eastAsia" w:ascii="仿宋" w:hAnsi="仿宋" w:eastAsia="仿宋" w:cs="仿宋"/>
          <w:sz w:val="32"/>
          <w:szCs w:val="32"/>
          <w:highlight w:val="none"/>
        </w:rPr>
        <w:t>管理人员费用、末级渠系计量设施</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农业高效节水工程的运行和维修养护</w:t>
      </w:r>
      <w:r>
        <w:rPr>
          <w:rFonts w:hint="eastAsia" w:ascii="仿宋" w:hAnsi="仿宋" w:eastAsia="仿宋" w:cs="仿宋"/>
          <w:sz w:val="32"/>
          <w:szCs w:val="32"/>
          <w:highlight w:val="none"/>
          <w:lang w:eastAsia="zh-CN"/>
        </w:rPr>
        <w:t>、损耗</w:t>
      </w:r>
      <w:r>
        <w:rPr>
          <w:rFonts w:hint="eastAsia" w:ascii="仿宋" w:hAnsi="仿宋" w:eastAsia="仿宋" w:cs="仿宋"/>
          <w:sz w:val="32"/>
          <w:szCs w:val="32"/>
          <w:highlight w:val="none"/>
        </w:rPr>
        <w:t>等</w:t>
      </w:r>
      <w:r>
        <w:rPr>
          <w:rFonts w:hint="eastAsia" w:ascii="仿宋" w:hAnsi="仿宋" w:eastAsia="仿宋" w:cs="仿宋"/>
          <w:sz w:val="32"/>
          <w:szCs w:val="32"/>
          <w:highlight w:val="none"/>
          <w:lang w:eastAsia="zh-CN"/>
        </w:rPr>
        <w:t>，其中</w:t>
      </w:r>
      <w:r>
        <w:rPr>
          <w:rFonts w:hint="eastAsia" w:ascii="仿宋" w:hAnsi="仿宋" w:eastAsia="仿宋" w:cs="仿宋"/>
          <w:sz w:val="32"/>
          <w:szCs w:val="32"/>
          <w:highlight w:val="none"/>
        </w:rPr>
        <w:t>用于末级渠系和农业高效节水工程运行和维修养护的支出不少于</w:t>
      </w:r>
      <w:r>
        <w:rPr>
          <w:rFonts w:hint="eastAsia" w:ascii="Times New Roman" w:hAnsi="Times New Roman" w:eastAsia="方正仿宋_GBK" w:cs="Times New Roman"/>
          <w:sz w:val="32"/>
          <w:szCs w:val="32"/>
          <w:highlight w:val="none"/>
          <w:lang w:val="en-US" w:eastAsia="zh-CN"/>
        </w:rPr>
        <w:t>60%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任何单位和个人不得截留挪用或者挤占。</w:t>
      </w:r>
    </w:p>
    <w:p w14:paraId="7E750CD4">
      <w:pPr>
        <w:keepNext w:val="0"/>
        <w:keepLines w:val="0"/>
        <w:pageBreakBefore w:val="0"/>
        <w:widowControl w:val="0"/>
        <w:shd w:val="clear"/>
        <w:kinsoku/>
        <w:wordWrap/>
        <w:overflowPunct/>
        <w:topLinePunct w:val="0"/>
        <w:autoSpaceDE/>
        <w:autoSpaceDN/>
        <w:bidi w:val="0"/>
        <w:adjustRightInd/>
        <w:snapToGrid/>
        <w:spacing w:line="560" w:lineRule="exact"/>
        <w:ind w:leftChars="0" w:firstLine="643" w:firstLineChars="200"/>
        <w:jc w:val="both"/>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3、超定额累进加价</w:t>
      </w:r>
    </w:p>
    <w:p w14:paraId="784DE110">
      <w:pPr>
        <w:keepNext w:val="0"/>
        <w:keepLines w:val="0"/>
        <w:pageBreakBefore w:val="0"/>
        <w:widowControl w:val="0"/>
        <w:shd w:val="clear"/>
        <w:kinsoku/>
        <w:wordWrap/>
        <w:overflowPunct/>
        <w:topLinePunct w:val="0"/>
        <w:autoSpaceDE/>
        <w:autoSpaceDN/>
        <w:bidi w:val="0"/>
        <w:adjustRightInd/>
        <w:snapToGrid/>
        <w:spacing w:line="560" w:lineRule="exact"/>
        <w:ind w:leftChars="0" w:firstLine="640" w:firstLineChars="200"/>
        <w:jc w:val="both"/>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按照“多用水多付费”原则，在实行农业供水定额管理的基础上，积极推行超定额累进加价制度。以《实行最严格水资源管理制度“三条红线”》和《用水总量控制方案》指标确定的年度农业用水定额为依据，参照自治区水利厅《新疆维吾尔自治区农业用水定额》</w:t>
      </w:r>
      <w:r>
        <w:rPr>
          <w:rFonts w:hint="eastAsia" w:ascii="Times New Roman" w:hAnsi="Times New Roman" w:eastAsia="方正仿宋_GBK" w:cs="Times New Roman"/>
          <w:sz w:val="32"/>
          <w:szCs w:val="32"/>
          <w:highlight w:val="none"/>
          <w:lang w:val="en-US" w:eastAsia="zh-CN"/>
        </w:rPr>
        <w:t>（〔2023〕67号）</w:t>
      </w:r>
      <w:r>
        <w:rPr>
          <w:rFonts w:hint="eastAsia" w:ascii="方正仿宋_GBK" w:hAnsi="方正仿宋_GBK" w:eastAsia="方正仿宋_GBK" w:cs="方正仿宋_GBK"/>
          <w:sz w:val="32"/>
          <w:szCs w:val="32"/>
          <w:highlight w:val="none"/>
          <w:lang w:val="en-US" w:eastAsia="zh-CN"/>
        </w:rPr>
        <w:t>文件规定，结合三县实际核定年度农业用水定额。超定额加价幅度按《自治区人民政府关于印发新疆维吾尔自治区农业水价综合改革实施方案通知》（新政发</w:t>
      </w:r>
      <w:r>
        <w:rPr>
          <w:rFonts w:hint="eastAsia" w:ascii="Times New Roman" w:hAnsi="Times New Roman" w:eastAsia="方正仿宋_GBK" w:cs="Times New Roman"/>
          <w:sz w:val="32"/>
          <w:szCs w:val="32"/>
          <w:highlight w:val="none"/>
          <w:lang w:val="en-US" w:eastAsia="zh-CN"/>
        </w:rPr>
        <w:t>〔2017〕29号）</w:t>
      </w:r>
      <w:r>
        <w:rPr>
          <w:rFonts w:hint="eastAsia" w:ascii="方正仿宋_GBK" w:hAnsi="方正仿宋_GBK" w:eastAsia="方正仿宋_GBK" w:cs="方正仿宋_GBK"/>
          <w:sz w:val="32"/>
          <w:szCs w:val="32"/>
          <w:highlight w:val="none"/>
          <w:lang w:val="en-US" w:eastAsia="zh-CN"/>
        </w:rPr>
        <w:t>。定额内水价按规定水价执行，对超过定额不足</w:t>
      </w:r>
      <w:r>
        <w:rPr>
          <w:rFonts w:hint="eastAsia" w:ascii="Times New Roman" w:hAnsi="Times New Roman" w:eastAsia="方正仿宋_GBK" w:cs="Times New Roman"/>
          <w:sz w:val="32"/>
          <w:szCs w:val="32"/>
          <w:highlight w:val="none"/>
          <w:lang w:val="en-US" w:eastAsia="zh-CN"/>
        </w:rPr>
        <w:t>50%</w:t>
      </w:r>
      <w:r>
        <w:rPr>
          <w:rFonts w:hint="eastAsia" w:ascii="方正仿宋_GBK" w:hAnsi="方正仿宋_GBK" w:eastAsia="方正仿宋_GBK" w:cs="方正仿宋_GBK"/>
          <w:sz w:val="32"/>
          <w:szCs w:val="32"/>
          <w:highlight w:val="none"/>
          <w:lang w:val="en-US" w:eastAsia="zh-CN"/>
        </w:rPr>
        <w:t>（含</w:t>
      </w:r>
      <w:r>
        <w:rPr>
          <w:rFonts w:hint="eastAsia" w:ascii="Times New Roman" w:hAnsi="Times New Roman" w:eastAsia="方正仿宋_GBK" w:cs="Times New Roman"/>
          <w:sz w:val="32"/>
          <w:szCs w:val="32"/>
          <w:highlight w:val="none"/>
          <w:lang w:val="en-US" w:eastAsia="zh-CN"/>
        </w:rPr>
        <w:t>50%</w:t>
      </w:r>
      <w:r>
        <w:rPr>
          <w:rFonts w:hint="eastAsia" w:ascii="方正仿宋_GBK" w:hAnsi="方正仿宋_GBK" w:eastAsia="方正仿宋_GBK" w:cs="方正仿宋_GBK"/>
          <w:sz w:val="32"/>
          <w:szCs w:val="32"/>
          <w:highlight w:val="none"/>
          <w:lang w:val="en-US" w:eastAsia="zh-CN"/>
        </w:rPr>
        <w:t>）以内的，超过部分按规定价格标准的</w:t>
      </w:r>
      <w:r>
        <w:rPr>
          <w:rFonts w:hint="eastAsia" w:ascii="Times New Roman" w:hAnsi="Times New Roman" w:eastAsia="方正仿宋_GBK" w:cs="Times New Roman"/>
          <w:sz w:val="32"/>
          <w:szCs w:val="32"/>
          <w:highlight w:val="none"/>
          <w:lang w:val="en-US" w:eastAsia="zh-CN"/>
        </w:rPr>
        <w:t>1.5</w:t>
      </w:r>
      <w:r>
        <w:rPr>
          <w:rFonts w:hint="eastAsia" w:ascii="方正仿宋_GBK" w:hAnsi="方正仿宋_GBK" w:eastAsia="方正仿宋_GBK" w:cs="方正仿宋_GBK"/>
          <w:sz w:val="32"/>
          <w:szCs w:val="32"/>
          <w:highlight w:val="none"/>
          <w:lang w:val="en-US" w:eastAsia="zh-CN"/>
        </w:rPr>
        <w:t>倍执行；超过定额</w:t>
      </w:r>
      <w:r>
        <w:rPr>
          <w:rFonts w:hint="eastAsia" w:ascii="Times New Roman" w:hAnsi="Times New Roman" w:eastAsia="方正仿宋_GBK" w:cs="Times New Roman"/>
          <w:sz w:val="32"/>
          <w:szCs w:val="32"/>
          <w:highlight w:val="none"/>
          <w:lang w:val="en-US" w:eastAsia="zh-CN"/>
        </w:rPr>
        <w:t>50%</w:t>
      </w:r>
      <w:r>
        <w:rPr>
          <w:rFonts w:hint="eastAsia" w:ascii="方正仿宋_GBK" w:hAnsi="方正仿宋_GBK" w:eastAsia="方正仿宋_GBK" w:cs="方正仿宋_GBK"/>
          <w:sz w:val="32"/>
          <w:szCs w:val="32"/>
          <w:highlight w:val="none"/>
          <w:lang w:val="en-US" w:eastAsia="zh-CN"/>
        </w:rPr>
        <w:t>不足</w:t>
      </w:r>
      <w:r>
        <w:rPr>
          <w:rFonts w:hint="eastAsia" w:ascii="Times New Roman" w:hAnsi="Times New Roman" w:eastAsia="方正仿宋_GBK" w:cs="Times New Roman"/>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倍（含</w:t>
      </w:r>
      <w:r>
        <w:rPr>
          <w:rFonts w:hint="eastAsia" w:ascii="Times New Roman" w:hAnsi="Times New Roman" w:eastAsia="方正仿宋_GBK" w:cs="Times New Roman"/>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倍）的，超过部分按规定价格标准的</w:t>
      </w:r>
      <w:r>
        <w:rPr>
          <w:rFonts w:hint="eastAsia" w:ascii="Times New Roman" w:hAnsi="Times New Roman" w:eastAsia="方正仿宋_GBK" w:cs="Times New Roman"/>
          <w:sz w:val="32"/>
          <w:szCs w:val="32"/>
          <w:highlight w:val="none"/>
          <w:lang w:val="en-US" w:eastAsia="zh-CN"/>
        </w:rPr>
        <w:t>2</w:t>
      </w:r>
      <w:r>
        <w:rPr>
          <w:rFonts w:hint="eastAsia" w:ascii="方正仿宋_GBK" w:hAnsi="方正仿宋_GBK" w:eastAsia="方正仿宋_GBK" w:cs="方正仿宋_GBK"/>
          <w:sz w:val="32"/>
          <w:szCs w:val="32"/>
          <w:highlight w:val="none"/>
          <w:lang w:val="en-US" w:eastAsia="zh-CN"/>
        </w:rPr>
        <w:t>倍执行；超过定额</w:t>
      </w:r>
      <w:r>
        <w:rPr>
          <w:rFonts w:hint="eastAsia" w:ascii="Times New Roman" w:hAnsi="Times New Roman" w:eastAsia="方正仿宋_GBK" w:cs="Times New Roman"/>
          <w:sz w:val="32"/>
          <w:szCs w:val="32"/>
          <w:highlight w:val="none"/>
          <w:lang w:val="en-US" w:eastAsia="zh-CN"/>
        </w:rPr>
        <w:t>1</w:t>
      </w:r>
      <w:r>
        <w:rPr>
          <w:rFonts w:hint="eastAsia" w:ascii="方正仿宋_GBK" w:hAnsi="方正仿宋_GBK" w:eastAsia="方正仿宋_GBK" w:cs="方正仿宋_GBK"/>
          <w:sz w:val="32"/>
          <w:szCs w:val="32"/>
          <w:highlight w:val="none"/>
          <w:lang w:val="en-US" w:eastAsia="zh-CN"/>
        </w:rPr>
        <w:t>倍以上的，超过部分按规定价格标准的</w:t>
      </w:r>
      <w:r>
        <w:rPr>
          <w:rFonts w:hint="eastAsia" w:ascii="Times New Roman" w:hAnsi="Times New Roman" w:eastAsia="方正仿宋_GBK" w:cs="Times New Roman"/>
          <w:sz w:val="32"/>
          <w:szCs w:val="32"/>
          <w:highlight w:val="none"/>
          <w:lang w:val="en-US" w:eastAsia="zh-CN"/>
        </w:rPr>
        <w:t>2.5</w:t>
      </w:r>
      <w:r>
        <w:rPr>
          <w:rFonts w:hint="eastAsia" w:ascii="方正仿宋_GBK" w:hAnsi="方正仿宋_GBK" w:eastAsia="方正仿宋_GBK" w:cs="方正仿宋_GBK"/>
          <w:sz w:val="32"/>
          <w:szCs w:val="32"/>
          <w:highlight w:val="none"/>
          <w:lang w:val="en-US" w:eastAsia="zh-CN"/>
        </w:rPr>
        <w:t>倍执行。除向水力发电、生态用水、城乡供水企业供水以外，水利工程向终端用水户直接供水的，应当实行定额管理，超定额用水实行累进加价。</w:t>
      </w:r>
      <w:r>
        <w:rPr>
          <w:rFonts w:hint="eastAsia" w:ascii="仿宋" w:hAnsi="仿宋" w:eastAsia="仿宋" w:cs="仿宋"/>
          <w:sz w:val="32"/>
          <w:szCs w:val="32"/>
          <w:highlight w:val="none"/>
        </w:rPr>
        <w:t>超定额累进加价的基数以水价文件为基础，</w:t>
      </w:r>
      <w:r>
        <w:rPr>
          <w:rFonts w:hint="eastAsia" w:ascii="仿宋" w:hAnsi="仿宋" w:eastAsia="仿宋" w:cs="仿宋"/>
          <w:sz w:val="32"/>
          <w:szCs w:val="32"/>
          <w:highlight w:val="none"/>
          <w:lang w:eastAsia="zh-CN"/>
        </w:rPr>
        <w:t>其定额以水利部门依据上级标准和实际测量为准，</w:t>
      </w:r>
      <w:r>
        <w:rPr>
          <w:rFonts w:hint="eastAsia" w:ascii="仿宋" w:hAnsi="仿宋" w:eastAsia="仿宋" w:cs="仿宋"/>
          <w:sz w:val="32"/>
          <w:szCs w:val="32"/>
          <w:highlight w:val="none"/>
        </w:rPr>
        <w:t>按所在年度内的水价标准，仅对国有水利工程供水部分</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执行超定额累进加价。末级</w:t>
      </w:r>
      <w:r>
        <w:rPr>
          <w:rFonts w:hint="eastAsia" w:ascii="仿宋" w:hAnsi="仿宋" w:eastAsia="仿宋" w:cs="仿宋"/>
          <w:sz w:val="32"/>
          <w:szCs w:val="32"/>
          <w:highlight w:val="none"/>
          <w:lang w:eastAsia="zh-CN"/>
        </w:rPr>
        <w:t>渠系维护费</w:t>
      </w:r>
      <w:r>
        <w:rPr>
          <w:rFonts w:hint="eastAsia" w:ascii="仿宋" w:hAnsi="仿宋" w:eastAsia="仿宋" w:cs="仿宋"/>
          <w:sz w:val="32"/>
          <w:szCs w:val="32"/>
          <w:highlight w:val="none"/>
        </w:rPr>
        <w:t>部分</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不执行超定额累进加价</w:t>
      </w:r>
      <w:r>
        <w:rPr>
          <w:rFonts w:hint="eastAsia" w:ascii="仿宋" w:hAnsi="仿宋" w:eastAsia="仿宋" w:cs="仿宋"/>
          <w:sz w:val="32"/>
          <w:szCs w:val="32"/>
          <w:highlight w:val="none"/>
          <w:lang w:val="en-US" w:eastAsia="zh-CN"/>
        </w:rPr>
        <w:t>。</w:t>
      </w:r>
    </w:p>
    <w:p w14:paraId="09DDE85D">
      <w:pPr>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方正楷体简体" w:hAnsi="方正楷体简体" w:eastAsia="方正楷体简体" w:cs="方正楷体简体"/>
          <w:sz w:val="32"/>
          <w:szCs w:val="32"/>
          <w:highlight w:val="none"/>
          <w:lang w:val="en-US" w:eastAsia="zh-CN"/>
        </w:rPr>
      </w:pPr>
      <w:r>
        <w:rPr>
          <w:rFonts w:hint="eastAsia" w:ascii="方正楷体简体" w:hAnsi="方正楷体简体" w:eastAsia="方正楷体简体" w:cs="方正楷体简体"/>
          <w:sz w:val="32"/>
          <w:szCs w:val="32"/>
          <w:highlight w:val="none"/>
          <w:lang w:val="en-US" w:eastAsia="zh-CN"/>
        </w:rPr>
        <w:t>（二）调价对社会影响</w:t>
      </w:r>
    </w:p>
    <w:p w14:paraId="13D55EB0">
      <w:pPr>
        <w:keepNext w:val="0"/>
        <w:keepLines w:val="0"/>
        <w:pageBreakBefore w:val="0"/>
        <w:widowControl/>
        <w:shd w:val="clear"/>
        <w:kinsoku/>
        <w:wordWrap/>
        <w:overflowPunct/>
        <w:topLinePunct w:val="0"/>
        <w:autoSpaceDE/>
        <w:autoSpaceDN/>
        <w:bidi w:val="0"/>
        <w:adjustRightInd/>
        <w:snapToGrid/>
        <w:spacing w:beforeAutospacing="0" w:afterAutospacing="0" w:line="560" w:lineRule="exact"/>
        <w:ind w:leftChars="0" w:firstLine="640" w:firstLineChars="200"/>
        <w:jc w:val="both"/>
        <w:textAlignment w:val="baseline"/>
        <w:rPr>
          <w:rStyle w:val="11"/>
          <w:rFonts w:hint="default" w:ascii="Tahoma" w:hAnsi="Tahoma" w:eastAsia="仿宋_GB2312" w:cs="Tahoma"/>
          <w:b w:val="0"/>
          <w:i w:val="0"/>
          <w:caps w:val="0"/>
          <w:color w:val="auto"/>
          <w:spacing w:val="0"/>
          <w:w w:val="100"/>
          <w:kern w:val="2"/>
          <w:sz w:val="32"/>
          <w:szCs w:val="32"/>
          <w:highlight w:val="none"/>
          <w:lang w:val="en-US" w:eastAsia="zh-CN" w:bidi="ar-SA"/>
        </w:rPr>
      </w:pPr>
      <w:r>
        <w:rPr>
          <w:rStyle w:val="11"/>
          <w:rFonts w:hint="default" w:ascii="Tahoma" w:hAnsi="Tahoma" w:eastAsia="仿宋_GB2312" w:cs="Tahoma"/>
          <w:b w:val="0"/>
          <w:bCs w:val="0"/>
          <w:i w:val="0"/>
          <w:caps w:val="0"/>
          <w:color w:val="auto"/>
          <w:spacing w:val="0"/>
          <w:w w:val="100"/>
          <w:kern w:val="2"/>
          <w:sz w:val="32"/>
          <w:szCs w:val="32"/>
          <w:highlight w:val="none"/>
          <w:lang w:val="en-US" w:eastAsia="zh-CN" w:bidi="ar-SA"/>
        </w:rPr>
        <w:t>水价调整对农户的影响。</w:t>
      </w:r>
      <w:r>
        <w:rPr>
          <w:rStyle w:val="11"/>
          <w:rFonts w:hint="default" w:ascii="Tahoma" w:hAnsi="Tahoma" w:eastAsia="仿宋_GB2312" w:cs="Tahoma"/>
          <w:b/>
          <w:bCs/>
          <w:i w:val="0"/>
          <w:caps w:val="0"/>
          <w:color w:val="auto"/>
          <w:spacing w:val="0"/>
          <w:w w:val="100"/>
          <w:kern w:val="2"/>
          <w:sz w:val="32"/>
          <w:szCs w:val="32"/>
          <w:highlight w:val="none"/>
          <w:lang w:val="en-US" w:eastAsia="zh-CN" w:bidi="ar-SA"/>
        </w:rPr>
        <w:t>粮食作物：</w:t>
      </w:r>
      <w:r>
        <w:rPr>
          <w:rStyle w:val="11"/>
          <w:rFonts w:hint="default" w:ascii="Tahoma" w:hAnsi="Tahoma" w:eastAsia="仿宋_GB2312" w:cs="Tahoma"/>
          <w:b w:val="0"/>
          <w:i w:val="0"/>
          <w:caps w:val="0"/>
          <w:color w:val="auto"/>
          <w:spacing w:val="0"/>
          <w:w w:val="100"/>
          <w:kern w:val="2"/>
          <w:sz w:val="32"/>
          <w:szCs w:val="32"/>
          <w:highlight w:val="none"/>
          <w:lang w:val="en-US" w:eastAsia="zh-CN" w:bidi="ar-SA"/>
        </w:rPr>
        <w:t>按行业部门提</w:t>
      </w:r>
      <w:r>
        <w:rPr>
          <w:rStyle w:val="11"/>
          <w:rFonts w:hint="default" w:ascii="Tahoma" w:hAnsi="Tahoma" w:eastAsia="仿宋_GB2312" w:cs="Tahoma"/>
          <w:b w:val="0"/>
          <w:i w:val="0"/>
          <w:caps w:val="0"/>
          <w:strike w:val="0"/>
          <w:dstrike w:val="0"/>
          <w:color w:val="auto"/>
          <w:spacing w:val="0"/>
          <w:w w:val="100"/>
          <w:kern w:val="2"/>
          <w:sz w:val="32"/>
          <w:szCs w:val="32"/>
          <w:highlight w:val="none"/>
          <w:lang w:val="en-US" w:eastAsia="zh-CN" w:bidi="ar-SA"/>
        </w:rPr>
        <w:t>供和田地区</w:t>
      </w:r>
      <w:r>
        <w:rPr>
          <w:rStyle w:val="11"/>
          <w:rFonts w:hint="eastAsia" w:ascii="Tahoma" w:hAnsi="Tahoma" w:eastAsia="仿宋_GB2312" w:cs="Tahoma"/>
          <w:b w:val="0"/>
          <w:i w:val="0"/>
          <w:caps w:val="0"/>
          <w:strike w:val="0"/>
          <w:dstrike w:val="0"/>
          <w:color w:val="auto"/>
          <w:spacing w:val="0"/>
          <w:w w:val="100"/>
          <w:kern w:val="2"/>
          <w:sz w:val="32"/>
          <w:szCs w:val="32"/>
          <w:highlight w:val="none"/>
          <w:lang w:val="en-US" w:eastAsia="zh-CN" w:bidi="ar-SA"/>
        </w:rPr>
        <w:t>和田县</w:t>
      </w:r>
      <w:r>
        <w:rPr>
          <w:rStyle w:val="11"/>
          <w:rFonts w:hint="default" w:ascii="Tahoma" w:hAnsi="Tahoma" w:eastAsia="仿宋_GB2312" w:cs="Tahoma"/>
          <w:b w:val="0"/>
          <w:i w:val="0"/>
          <w:caps w:val="0"/>
          <w:color w:val="auto"/>
          <w:spacing w:val="0"/>
          <w:w w:val="100"/>
          <w:kern w:val="2"/>
          <w:sz w:val="32"/>
          <w:szCs w:val="32"/>
          <w:highlight w:val="none"/>
          <w:lang w:val="en-US" w:eastAsia="zh-CN" w:bidi="ar-SA"/>
        </w:rPr>
        <w:t>亩均用水量</w:t>
      </w:r>
      <w:r>
        <w:rPr>
          <w:rFonts w:hint="default" w:ascii="Times New Roman" w:hAnsi="Times New Roman" w:eastAsia="方正仿宋_GBK" w:cs="Times New Roman"/>
          <w:sz w:val="32"/>
          <w:szCs w:val="32"/>
          <w:highlight w:val="none"/>
          <w:lang w:val="en-US" w:eastAsia="zh-CN"/>
        </w:rPr>
        <w:t>645</w:t>
      </w:r>
      <w:r>
        <w:rPr>
          <w:rStyle w:val="11"/>
          <w:rFonts w:hint="default" w:ascii="Tahoma" w:hAnsi="Tahoma" w:eastAsia="仿宋_GB2312" w:cs="Tahoma"/>
          <w:b w:val="0"/>
          <w:i w:val="0"/>
          <w:caps w:val="0"/>
          <w:color w:val="auto"/>
          <w:spacing w:val="0"/>
          <w:w w:val="100"/>
          <w:kern w:val="2"/>
          <w:sz w:val="32"/>
          <w:szCs w:val="32"/>
          <w:highlight w:val="none"/>
          <w:lang w:val="en-US" w:eastAsia="zh-CN" w:bidi="ar-SA"/>
        </w:rPr>
        <w:t>方计算，粮食作物水价</w:t>
      </w:r>
      <w:r>
        <w:rPr>
          <w:rFonts w:hint="eastAsia" w:ascii="宋体" w:hAnsi="宋体" w:eastAsia="方正仿宋简体" w:cs="方正仿宋简体"/>
          <w:sz w:val="32"/>
          <w:szCs w:val="32"/>
          <w:highlight w:val="none"/>
          <w:lang w:val="en-US" w:eastAsia="zh-CN"/>
        </w:rPr>
        <w:t>由</w:t>
      </w:r>
      <w:r>
        <w:rPr>
          <w:rFonts w:hint="eastAsia" w:ascii="Times New Roman" w:hAnsi="Times New Roman" w:eastAsia="方正仿宋_GBK" w:cs="Times New Roman"/>
          <w:sz w:val="32"/>
          <w:szCs w:val="32"/>
          <w:highlight w:val="none"/>
          <w:lang w:val="en-US" w:eastAsia="zh-CN"/>
        </w:rPr>
        <w:t>0.1637</w:t>
      </w:r>
      <w:r>
        <w:rPr>
          <w:rFonts w:hint="eastAsia" w:ascii="宋体" w:hAnsi="宋体" w:eastAsia="方正仿宋简体" w:cs="方正仿宋简体"/>
          <w:sz w:val="32"/>
          <w:szCs w:val="32"/>
          <w:highlight w:val="none"/>
          <w:lang w:val="en-US" w:eastAsia="zh-CN"/>
        </w:rPr>
        <w:t>元/立方米下调至</w:t>
      </w:r>
      <w:r>
        <w:rPr>
          <w:rFonts w:hint="eastAsia" w:ascii="Times New Roman" w:hAnsi="Times New Roman" w:eastAsia="方正仿宋_GBK" w:cs="Times New Roman"/>
          <w:sz w:val="32"/>
          <w:szCs w:val="32"/>
          <w:highlight w:val="none"/>
          <w:lang w:val="en-US" w:eastAsia="zh-CN"/>
        </w:rPr>
        <w:t>0.0932</w:t>
      </w:r>
      <w:r>
        <w:rPr>
          <w:rFonts w:hint="eastAsia" w:ascii="宋体" w:hAnsi="宋体" w:eastAsia="方正仿宋简体" w:cs="方正仿宋简体"/>
          <w:sz w:val="32"/>
          <w:szCs w:val="32"/>
          <w:highlight w:val="none"/>
          <w:lang w:val="en-US" w:eastAsia="zh-CN"/>
        </w:rPr>
        <w:t>元/立方米</w:t>
      </w:r>
      <w:r>
        <w:rPr>
          <w:rStyle w:val="11"/>
          <w:rFonts w:hint="default" w:ascii="Tahoma" w:hAnsi="Tahoma" w:eastAsia="仿宋_GB2312" w:cs="Tahoma"/>
          <w:b w:val="0"/>
          <w:i w:val="0"/>
          <w:caps w:val="0"/>
          <w:color w:val="auto"/>
          <w:spacing w:val="0"/>
          <w:w w:val="100"/>
          <w:kern w:val="2"/>
          <w:sz w:val="32"/>
          <w:szCs w:val="32"/>
          <w:highlight w:val="none"/>
          <w:lang w:val="en-US" w:eastAsia="zh-CN" w:bidi="ar-SA"/>
        </w:rPr>
        <w:t>，年水费减少</w:t>
      </w:r>
      <w:r>
        <w:rPr>
          <w:rFonts w:hint="eastAsia" w:ascii="Times New Roman" w:hAnsi="Times New Roman" w:eastAsia="方正仿宋_GBK" w:cs="Times New Roman"/>
          <w:sz w:val="32"/>
          <w:szCs w:val="32"/>
          <w:highlight w:val="none"/>
          <w:lang w:val="en-US" w:eastAsia="zh-CN"/>
        </w:rPr>
        <w:t>45.47</w:t>
      </w:r>
      <w:r>
        <w:rPr>
          <w:rStyle w:val="11"/>
          <w:rFonts w:hint="default" w:ascii="Tahoma" w:hAnsi="Tahoma" w:eastAsia="仿宋_GB2312" w:cs="Tahoma"/>
          <w:b w:val="0"/>
          <w:i w:val="0"/>
          <w:caps w:val="0"/>
          <w:color w:val="auto"/>
          <w:spacing w:val="0"/>
          <w:w w:val="100"/>
          <w:kern w:val="2"/>
          <w:sz w:val="32"/>
          <w:szCs w:val="32"/>
          <w:highlight w:val="none"/>
          <w:lang w:val="en-US" w:eastAsia="zh-CN" w:bidi="ar-SA"/>
        </w:rPr>
        <w:t>元。</w:t>
      </w:r>
      <w:r>
        <w:rPr>
          <w:rStyle w:val="11"/>
          <w:rFonts w:hint="default" w:ascii="Tahoma" w:hAnsi="Tahoma" w:eastAsia="仿宋_GB2312" w:cs="Tahoma"/>
          <w:b/>
          <w:bCs/>
          <w:i w:val="0"/>
          <w:caps w:val="0"/>
          <w:color w:val="auto"/>
          <w:spacing w:val="0"/>
          <w:w w:val="100"/>
          <w:kern w:val="2"/>
          <w:sz w:val="32"/>
          <w:szCs w:val="32"/>
          <w:highlight w:val="none"/>
          <w:lang w:val="en-US" w:eastAsia="zh-CN" w:bidi="ar-SA"/>
        </w:rPr>
        <w:t>经济作物：</w:t>
      </w:r>
      <w:r>
        <w:rPr>
          <w:rStyle w:val="11"/>
          <w:rFonts w:hint="default" w:ascii="Tahoma" w:hAnsi="Tahoma" w:eastAsia="仿宋_GB2312" w:cs="Tahoma"/>
          <w:b w:val="0"/>
          <w:i w:val="0"/>
          <w:caps w:val="0"/>
          <w:strike w:val="0"/>
          <w:dstrike w:val="0"/>
          <w:color w:val="auto"/>
          <w:spacing w:val="0"/>
          <w:w w:val="100"/>
          <w:kern w:val="2"/>
          <w:sz w:val="32"/>
          <w:szCs w:val="32"/>
          <w:highlight w:val="none"/>
          <w:lang w:val="en-US" w:eastAsia="zh-CN" w:bidi="ar-SA"/>
        </w:rPr>
        <w:t>按地区亩</w:t>
      </w:r>
      <w:r>
        <w:rPr>
          <w:rStyle w:val="11"/>
          <w:rFonts w:hint="default" w:ascii="Tahoma" w:hAnsi="Tahoma" w:eastAsia="仿宋_GB2312" w:cs="Tahoma"/>
          <w:b w:val="0"/>
          <w:i w:val="0"/>
          <w:caps w:val="0"/>
          <w:color w:val="auto"/>
          <w:spacing w:val="0"/>
          <w:w w:val="100"/>
          <w:kern w:val="2"/>
          <w:sz w:val="32"/>
          <w:szCs w:val="32"/>
          <w:highlight w:val="none"/>
          <w:lang w:val="en-US" w:eastAsia="zh-CN" w:bidi="ar-SA"/>
        </w:rPr>
        <w:t>均用水量385方计算，经济作物水价由</w:t>
      </w:r>
      <w:r>
        <w:rPr>
          <w:rFonts w:hint="eastAsia" w:ascii="Times New Roman" w:hAnsi="Times New Roman" w:eastAsia="方正仿宋_GBK" w:cs="Times New Roman"/>
          <w:sz w:val="32"/>
          <w:szCs w:val="32"/>
          <w:highlight w:val="none"/>
          <w:lang w:val="en-US" w:eastAsia="zh-CN"/>
        </w:rPr>
        <w:t>0.2324</w:t>
      </w:r>
      <w:r>
        <w:rPr>
          <w:rFonts w:hint="eastAsia" w:ascii="宋体" w:hAnsi="宋体" w:eastAsia="方正仿宋简体" w:cs="方正仿宋简体"/>
          <w:sz w:val="32"/>
          <w:szCs w:val="32"/>
          <w:highlight w:val="none"/>
          <w:lang w:val="en-US" w:eastAsia="zh-CN"/>
        </w:rPr>
        <w:t>元/立方米下调至</w:t>
      </w:r>
      <w:r>
        <w:rPr>
          <w:rFonts w:hint="eastAsia" w:ascii="Times New Roman" w:hAnsi="Times New Roman" w:eastAsia="方正仿宋_GBK" w:cs="Times New Roman"/>
          <w:sz w:val="32"/>
          <w:szCs w:val="32"/>
          <w:highlight w:val="none"/>
          <w:lang w:val="en-US" w:eastAsia="zh-CN"/>
        </w:rPr>
        <w:t>0.1189</w:t>
      </w:r>
      <w:r>
        <w:rPr>
          <w:rFonts w:hint="eastAsia" w:ascii="宋体" w:hAnsi="宋体" w:eastAsia="方正仿宋简体" w:cs="方正仿宋简体"/>
          <w:sz w:val="32"/>
          <w:szCs w:val="32"/>
          <w:highlight w:val="none"/>
          <w:lang w:val="en-US" w:eastAsia="zh-CN"/>
        </w:rPr>
        <w:t>元/立方米</w:t>
      </w:r>
      <w:r>
        <w:rPr>
          <w:rStyle w:val="11"/>
          <w:rFonts w:hint="default" w:ascii="Tahoma" w:hAnsi="Tahoma" w:eastAsia="仿宋_GB2312" w:cs="Tahoma"/>
          <w:b w:val="0"/>
          <w:i w:val="0"/>
          <w:caps w:val="0"/>
          <w:color w:val="auto"/>
          <w:spacing w:val="0"/>
          <w:w w:val="100"/>
          <w:kern w:val="2"/>
          <w:sz w:val="32"/>
          <w:szCs w:val="32"/>
          <w:highlight w:val="none"/>
          <w:lang w:val="en-US" w:eastAsia="zh-CN" w:bidi="ar-SA"/>
        </w:rPr>
        <w:t>，年水费减少</w:t>
      </w:r>
      <w:r>
        <w:rPr>
          <w:rFonts w:hint="eastAsia" w:ascii="Times New Roman" w:hAnsi="Times New Roman" w:eastAsia="方正仿宋_GBK" w:cs="Times New Roman"/>
          <w:sz w:val="32"/>
          <w:szCs w:val="32"/>
          <w:highlight w:val="none"/>
          <w:lang w:val="en-US" w:eastAsia="zh-CN"/>
        </w:rPr>
        <w:t>43.698</w:t>
      </w:r>
      <w:r>
        <w:rPr>
          <w:rStyle w:val="11"/>
          <w:rFonts w:hint="default" w:ascii="Tahoma" w:hAnsi="Tahoma" w:eastAsia="仿宋_GB2312" w:cs="Tahoma"/>
          <w:b w:val="0"/>
          <w:i w:val="0"/>
          <w:caps w:val="0"/>
          <w:color w:val="auto"/>
          <w:spacing w:val="0"/>
          <w:w w:val="100"/>
          <w:kern w:val="2"/>
          <w:sz w:val="32"/>
          <w:szCs w:val="32"/>
          <w:highlight w:val="none"/>
          <w:lang w:val="en-US" w:eastAsia="zh-CN" w:bidi="ar-SA"/>
        </w:rPr>
        <w:t>元；</w:t>
      </w:r>
      <w:r>
        <w:rPr>
          <w:rStyle w:val="11"/>
          <w:rFonts w:hint="default" w:ascii="Tahoma" w:hAnsi="Tahoma" w:eastAsia="仿宋_GB2312" w:cs="Tahoma"/>
          <w:b/>
          <w:bCs/>
          <w:i w:val="0"/>
          <w:caps w:val="0"/>
          <w:color w:val="auto"/>
          <w:spacing w:val="0"/>
          <w:w w:val="100"/>
          <w:kern w:val="2"/>
          <w:sz w:val="32"/>
          <w:szCs w:val="32"/>
          <w:highlight w:val="none"/>
          <w:lang w:val="en-US" w:eastAsia="zh-CN" w:bidi="ar-SA"/>
        </w:rPr>
        <w:t>末级渠系维护费（常规）：</w:t>
      </w:r>
      <w:r>
        <w:rPr>
          <w:rStyle w:val="11"/>
          <w:rFonts w:hint="default" w:ascii="Tahoma" w:hAnsi="Tahoma" w:eastAsia="仿宋_GB2312" w:cs="Tahoma"/>
          <w:b w:val="0"/>
          <w:i w:val="0"/>
          <w:caps w:val="0"/>
          <w:color w:val="auto"/>
          <w:spacing w:val="0"/>
          <w:w w:val="100"/>
          <w:kern w:val="2"/>
          <w:sz w:val="32"/>
          <w:szCs w:val="32"/>
          <w:highlight w:val="none"/>
          <w:lang w:val="en-US" w:eastAsia="zh-CN" w:bidi="ar-SA"/>
        </w:rPr>
        <w:t>按年亩均用水量</w:t>
      </w:r>
      <w:r>
        <w:rPr>
          <w:rFonts w:hint="default" w:ascii="Times New Roman" w:hAnsi="Times New Roman" w:eastAsia="方正仿宋_GBK" w:cs="Times New Roman"/>
          <w:sz w:val="32"/>
          <w:szCs w:val="32"/>
          <w:highlight w:val="none"/>
          <w:lang w:val="en-US" w:eastAsia="zh-CN"/>
        </w:rPr>
        <w:t>645</w:t>
      </w:r>
      <w:r>
        <w:rPr>
          <w:rStyle w:val="11"/>
          <w:rFonts w:hint="default" w:ascii="Tahoma" w:hAnsi="Tahoma" w:eastAsia="仿宋_GB2312" w:cs="Tahoma"/>
          <w:b w:val="0"/>
          <w:i w:val="0"/>
          <w:caps w:val="0"/>
          <w:color w:val="auto"/>
          <w:spacing w:val="0"/>
          <w:w w:val="100"/>
          <w:kern w:val="2"/>
          <w:sz w:val="32"/>
          <w:szCs w:val="32"/>
          <w:highlight w:val="none"/>
          <w:lang w:val="en-US" w:eastAsia="zh-CN" w:bidi="ar-SA"/>
        </w:rPr>
        <w:t>方计算，末级渠系维护费由</w:t>
      </w:r>
      <w:r>
        <w:rPr>
          <w:rFonts w:hint="default" w:ascii="Times New Roman" w:hAnsi="Times New Roman" w:eastAsia="方正仿宋_GBK" w:cs="Times New Roman"/>
          <w:sz w:val="32"/>
          <w:szCs w:val="32"/>
          <w:highlight w:val="none"/>
          <w:lang w:val="en-US" w:eastAsia="zh-CN"/>
        </w:rPr>
        <w:t>0.0</w:t>
      </w:r>
      <w:r>
        <w:rPr>
          <w:rFonts w:hint="eastAsia" w:ascii="Times New Roman" w:hAnsi="Times New Roman" w:eastAsia="方正仿宋_GBK" w:cs="Times New Roman"/>
          <w:sz w:val="32"/>
          <w:szCs w:val="32"/>
          <w:highlight w:val="none"/>
          <w:lang w:val="en-US" w:eastAsia="zh-CN"/>
        </w:rPr>
        <w:t>34</w:t>
      </w:r>
      <w:r>
        <w:rPr>
          <w:rStyle w:val="11"/>
          <w:rFonts w:hint="default" w:ascii="Tahoma" w:hAnsi="Tahoma" w:eastAsia="仿宋_GB2312" w:cs="Tahoma"/>
          <w:b w:val="0"/>
          <w:i w:val="0"/>
          <w:caps w:val="0"/>
          <w:color w:val="auto"/>
          <w:spacing w:val="0"/>
          <w:w w:val="100"/>
          <w:kern w:val="2"/>
          <w:sz w:val="32"/>
          <w:szCs w:val="32"/>
          <w:highlight w:val="none"/>
          <w:lang w:val="en-US" w:eastAsia="zh-CN" w:bidi="ar-SA"/>
        </w:rPr>
        <w:t>元/㎥</w:t>
      </w:r>
      <w:r>
        <w:rPr>
          <w:rStyle w:val="11"/>
          <w:rFonts w:hint="eastAsia" w:ascii="Tahoma" w:hAnsi="Tahoma" w:eastAsia="仿宋_GB2312" w:cs="Tahoma"/>
          <w:b w:val="0"/>
          <w:i w:val="0"/>
          <w:caps w:val="0"/>
          <w:color w:val="auto"/>
          <w:spacing w:val="0"/>
          <w:w w:val="100"/>
          <w:kern w:val="2"/>
          <w:sz w:val="32"/>
          <w:szCs w:val="32"/>
          <w:highlight w:val="none"/>
          <w:lang w:val="en-US" w:eastAsia="zh-CN" w:bidi="ar-SA"/>
        </w:rPr>
        <w:t>下调</w:t>
      </w:r>
      <w:r>
        <w:rPr>
          <w:rStyle w:val="11"/>
          <w:rFonts w:hint="default" w:ascii="Tahoma" w:hAnsi="Tahoma" w:eastAsia="仿宋_GB2312" w:cs="Tahoma"/>
          <w:b w:val="0"/>
          <w:i w:val="0"/>
          <w:caps w:val="0"/>
          <w:color w:val="auto"/>
          <w:spacing w:val="0"/>
          <w:w w:val="100"/>
          <w:kern w:val="2"/>
          <w:sz w:val="32"/>
          <w:szCs w:val="32"/>
          <w:highlight w:val="none"/>
          <w:lang w:val="en-US" w:eastAsia="zh-CN" w:bidi="ar-SA"/>
        </w:rPr>
        <w:t>至</w:t>
      </w:r>
      <w:r>
        <w:rPr>
          <w:rFonts w:hint="default" w:ascii="Times New Roman" w:hAnsi="Times New Roman" w:eastAsia="方正仿宋_GBK" w:cs="Times New Roman"/>
          <w:sz w:val="32"/>
          <w:szCs w:val="32"/>
          <w:highlight w:val="none"/>
          <w:lang w:val="en-US" w:eastAsia="zh-CN"/>
        </w:rPr>
        <w:t>0.02</w:t>
      </w:r>
      <w:r>
        <w:rPr>
          <w:rFonts w:hint="eastAsia" w:ascii="Times New Roman" w:hAnsi="Times New Roman" w:eastAsia="方正仿宋_GBK" w:cs="Times New Roman"/>
          <w:sz w:val="32"/>
          <w:szCs w:val="32"/>
          <w:highlight w:val="none"/>
          <w:lang w:val="en-US" w:eastAsia="zh-CN"/>
        </w:rPr>
        <w:t>87</w:t>
      </w:r>
      <w:r>
        <w:rPr>
          <w:rStyle w:val="11"/>
          <w:rFonts w:hint="default" w:ascii="Tahoma" w:hAnsi="Tahoma" w:eastAsia="仿宋_GB2312" w:cs="Tahoma"/>
          <w:b w:val="0"/>
          <w:i w:val="0"/>
          <w:caps w:val="0"/>
          <w:color w:val="auto"/>
          <w:spacing w:val="0"/>
          <w:w w:val="100"/>
          <w:kern w:val="2"/>
          <w:sz w:val="32"/>
          <w:szCs w:val="32"/>
          <w:highlight w:val="none"/>
          <w:lang w:val="en-US" w:eastAsia="zh-CN" w:bidi="ar-SA"/>
        </w:rPr>
        <w:t>元/㎥，年末级渠系维护水费</w:t>
      </w:r>
      <w:r>
        <w:rPr>
          <w:rStyle w:val="11"/>
          <w:rFonts w:hint="eastAsia" w:ascii="Tahoma" w:hAnsi="Tahoma" w:eastAsia="仿宋_GB2312" w:cs="Tahoma"/>
          <w:b w:val="0"/>
          <w:i w:val="0"/>
          <w:caps w:val="0"/>
          <w:color w:val="auto"/>
          <w:spacing w:val="0"/>
          <w:w w:val="100"/>
          <w:kern w:val="2"/>
          <w:sz w:val="32"/>
          <w:szCs w:val="32"/>
          <w:highlight w:val="none"/>
          <w:lang w:val="en-US" w:eastAsia="zh-CN" w:bidi="ar-SA"/>
        </w:rPr>
        <w:t>减少</w:t>
      </w:r>
      <w:r>
        <w:rPr>
          <w:rFonts w:hint="eastAsia" w:ascii="Times New Roman" w:hAnsi="Times New Roman" w:eastAsia="方正仿宋_GBK" w:cs="Times New Roman"/>
          <w:sz w:val="32"/>
          <w:szCs w:val="32"/>
          <w:highlight w:val="none"/>
          <w:lang w:val="en-US" w:eastAsia="zh-CN"/>
        </w:rPr>
        <w:t>3.4185</w:t>
      </w:r>
      <w:r>
        <w:rPr>
          <w:rStyle w:val="11"/>
          <w:rFonts w:hint="default" w:ascii="Tahoma" w:hAnsi="Tahoma" w:eastAsia="仿宋_GB2312" w:cs="Tahoma"/>
          <w:b w:val="0"/>
          <w:i w:val="0"/>
          <w:caps w:val="0"/>
          <w:color w:val="auto"/>
          <w:spacing w:val="0"/>
          <w:w w:val="100"/>
          <w:kern w:val="2"/>
          <w:sz w:val="32"/>
          <w:szCs w:val="32"/>
          <w:highlight w:val="none"/>
          <w:lang w:val="en-US" w:eastAsia="zh-CN" w:bidi="ar-SA"/>
        </w:rPr>
        <w:t>元。</w:t>
      </w:r>
    </w:p>
    <w:p w14:paraId="15C2553D">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 w:hAnsi="仿宋" w:eastAsia="仿宋" w:cs="仿宋"/>
          <w:sz w:val="32"/>
          <w:szCs w:val="32"/>
          <w:highlight w:val="none"/>
          <w:lang w:eastAsia="zh-CN"/>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调价范围、时间及</w:t>
      </w:r>
      <w:r>
        <w:rPr>
          <w:rFonts w:hint="eastAsia" w:ascii="黑体" w:hAnsi="黑体" w:eastAsia="黑体" w:cs="黑体"/>
          <w:sz w:val="32"/>
          <w:szCs w:val="32"/>
          <w:highlight w:val="none"/>
          <w:lang w:eastAsia="zh-CN"/>
        </w:rPr>
        <w:t>相关要求</w:t>
      </w:r>
    </w:p>
    <w:p w14:paraId="36E5C646">
      <w:pPr>
        <w:pStyle w:val="8"/>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楷体简体" w:hAnsi="方正楷体简体" w:eastAsia="方正楷体简体" w:cs="方正楷体简体"/>
          <w:sz w:val="32"/>
          <w:szCs w:val="32"/>
          <w:highlight w:val="none"/>
          <w:lang w:eastAsia="zh-CN"/>
        </w:rPr>
      </w:pPr>
      <w:r>
        <w:rPr>
          <w:rFonts w:hint="eastAsia" w:ascii="方正楷体简体" w:hAnsi="方正楷体简体" w:eastAsia="方正楷体简体" w:cs="方正楷体简体"/>
          <w:sz w:val="32"/>
          <w:szCs w:val="32"/>
          <w:highlight w:val="none"/>
          <w:lang w:eastAsia="zh-CN"/>
        </w:rPr>
        <w:t>（一）</w:t>
      </w:r>
      <w:r>
        <w:rPr>
          <w:rFonts w:hint="eastAsia" w:ascii="方正楷体简体" w:hAnsi="方正楷体简体" w:eastAsia="方正楷体简体" w:cs="方正楷体简体"/>
          <w:sz w:val="32"/>
          <w:szCs w:val="32"/>
          <w:highlight w:val="none"/>
        </w:rPr>
        <w:t>调价范围、时间</w:t>
      </w:r>
      <w:r>
        <w:rPr>
          <w:rFonts w:hint="eastAsia" w:ascii="方正楷体简体" w:hAnsi="方正楷体简体" w:eastAsia="方正楷体简体" w:cs="方正楷体简体"/>
          <w:sz w:val="32"/>
          <w:szCs w:val="32"/>
          <w:highlight w:val="none"/>
          <w:lang w:eastAsia="zh-CN"/>
        </w:rPr>
        <w:t>和计费周期</w:t>
      </w:r>
    </w:p>
    <w:p w14:paraId="36912325">
      <w:pPr>
        <w:pStyle w:val="8"/>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sz w:val="32"/>
          <w:szCs w:val="32"/>
          <w:highlight w:val="none"/>
        </w:rPr>
        <w:t>此次</w:t>
      </w:r>
      <w:r>
        <w:rPr>
          <w:rFonts w:hint="eastAsia" w:ascii="方正仿宋简体" w:hAnsi="方正仿宋简体" w:eastAsia="方正仿宋简体" w:cs="方正仿宋简体"/>
          <w:sz w:val="32"/>
          <w:szCs w:val="32"/>
          <w:highlight w:val="none"/>
          <w:lang w:eastAsia="zh-CN"/>
        </w:rPr>
        <w:t>水利供水</w:t>
      </w:r>
      <w:r>
        <w:rPr>
          <w:rFonts w:hint="eastAsia" w:ascii="方正仿宋简体" w:hAnsi="方正仿宋简体" w:eastAsia="方正仿宋简体" w:cs="方正仿宋简体"/>
          <w:sz w:val="32"/>
          <w:szCs w:val="32"/>
          <w:highlight w:val="none"/>
        </w:rPr>
        <w:t>调价范围为</w:t>
      </w:r>
      <w:r>
        <w:rPr>
          <w:rFonts w:hint="eastAsia" w:ascii="方正仿宋简体" w:hAnsi="方正仿宋简体" w:eastAsia="方正仿宋简体" w:cs="方正仿宋简体"/>
          <w:sz w:val="32"/>
          <w:szCs w:val="32"/>
          <w:highlight w:val="none"/>
          <w:lang w:val="en-US" w:eastAsia="zh-CN"/>
        </w:rPr>
        <w:t>和田</w:t>
      </w:r>
      <w:r>
        <w:rPr>
          <w:rFonts w:hint="eastAsia" w:ascii="方正仿宋简体" w:hAnsi="方正仿宋简体" w:eastAsia="方正仿宋简体" w:cs="方正仿宋简体"/>
          <w:sz w:val="32"/>
          <w:szCs w:val="32"/>
          <w:highlight w:val="none"/>
          <w:lang w:eastAsia="zh-CN"/>
        </w:rPr>
        <w:t>县</w:t>
      </w:r>
      <w:r>
        <w:rPr>
          <w:rFonts w:hint="eastAsia" w:ascii="方正仿宋简体" w:hAnsi="方正仿宋简体" w:eastAsia="方正仿宋简体" w:cs="方正仿宋简体"/>
          <w:sz w:val="32"/>
          <w:szCs w:val="32"/>
          <w:highlight w:val="none"/>
        </w:rPr>
        <w:t>辖区</w:t>
      </w:r>
      <w:r>
        <w:rPr>
          <w:rFonts w:hint="eastAsia" w:ascii="方正仿宋简体" w:hAnsi="方正仿宋简体" w:eastAsia="方正仿宋简体" w:cs="方正仿宋简体"/>
          <w:sz w:val="32"/>
          <w:szCs w:val="32"/>
          <w:highlight w:val="none"/>
          <w:lang w:eastAsia="zh-CN"/>
        </w:rPr>
        <w:t>农业用水户（含新灌区）</w:t>
      </w:r>
      <w:r>
        <w:rPr>
          <w:rFonts w:hint="eastAsia" w:ascii="方正仿宋简体" w:hAnsi="方正仿宋简体" w:eastAsia="方正仿宋简体" w:cs="方正仿宋简体"/>
          <w:sz w:val="32"/>
          <w:szCs w:val="32"/>
          <w:highlight w:val="none"/>
        </w:rPr>
        <w:t>。建议</w:t>
      </w:r>
      <w:r>
        <w:rPr>
          <w:rFonts w:hint="eastAsia" w:ascii="方正仿宋简体" w:hAnsi="方正仿宋简体" w:eastAsia="方正仿宋简体" w:cs="方正仿宋简体"/>
          <w:sz w:val="32"/>
          <w:szCs w:val="32"/>
          <w:highlight w:val="none"/>
          <w:lang w:eastAsia="zh-CN"/>
        </w:rPr>
        <w:t>水利工程供水</w:t>
      </w:r>
      <w:r>
        <w:rPr>
          <w:rFonts w:hint="eastAsia" w:ascii="方正仿宋简体" w:hAnsi="方正仿宋简体" w:eastAsia="方正仿宋简体" w:cs="方正仿宋简体"/>
          <w:sz w:val="32"/>
          <w:szCs w:val="32"/>
          <w:highlight w:val="none"/>
        </w:rPr>
        <w:t>价调整从</w:t>
      </w:r>
      <w:r>
        <w:rPr>
          <w:rFonts w:hint="eastAsia" w:ascii="方正仿宋简体" w:hAnsi="方正仿宋简体" w:eastAsia="方正仿宋简体" w:cs="方正仿宋简体"/>
          <w:sz w:val="32"/>
          <w:szCs w:val="32"/>
          <w:highlight w:val="none"/>
          <w:lang w:val="en-US" w:eastAsia="zh-CN"/>
        </w:rPr>
        <w:t>2026年1月1</w:t>
      </w:r>
      <w:r>
        <w:rPr>
          <w:rFonts w:hint="eastAsia" w:ascii="方正仿宋简体" w:hAnsi="方正仿宋简体" w:eastAsia="方正仿宋简体" w:cs="方正仿宋简体"/>
          <w:sz w:val="32"/>
          <w:szCs w:val="32"/>
          <w:highlight w:val="none"/>
        </w:rPr>
        <w:t>日起执行。</w:t>
      </w:r>
    </w:p>
    <w:p w14:paraId="56760AFE">
      <w:pPr>
        <w:pStyle w:val="8"/>
        <w:keepNext w:val="0"/>
        <w:keepLines w:val="0"/>
        <w:pageBreakBefore w:val="0"/>
        <w:widowControl/>
        <w:suppressLineNumbers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仿宋简体" w:hAnsi="方正仿宋简体" w:eastAsia="方正仿宋简体" w:cs="方正仿宋简体"/>
          <w:sz w:val="32"/>
          <w:szCs w:val="32"/>
          <w:highlight w:val="none"/>
        </w:rPr>
      </w:pPr>
      <w:r>
        <w:rPr>
          <w:rFonts w:hint="eastAsia" w:ascii="仿宋" w:hAnsi="仿宋" w:eastAsia="仿宋" w:cs="仿宋"/>
          <w:color w:val="auto"/>
          <w:sz w:val="32"/>
          <w:szCs w:val="32"/>
          <w:highlight w:val="none"/>
        </w:rPr>
        <w:t>计费周期按年度作为一个周期为核定，</w:t>
      </w:r>
      <w:r>
        <w:rPr>
          <w:rFonts w:hint="eastAsia" w:ascii="仿宋" w:hAnsi="仿宋" w:eastAsia="仿宋" w:cs="仿宋"/>
          <w:color w:val="auto"/>
          <w:sz w:val="32"/>
          <w:szCs w:val="32"/>
          <w:highlight w:val="none"/>
          <w:lang w:eastAsia="zh-CN"/>
        </w:rPr>
        <w:t>按量计价，一般以产权分界点或交水断面的计量售水量作为计价点售水量。</w:t>
      </w:r>
      <w:r>
        <w:rPr>
          <w:rFonts w:hint="eastAsia" w:ascii="仿宋" w:hAnsi="仿宋" w:eastAsia="仿宋" w:cs="仿宋"/>
          <w:color w:val="auto"/>
          <w:sz w:val="32"/>
          <w:szCs w:val="32"/>
          <w:highlight w:val="none"/>
        </w:rPr>
        <w:t>当累计水量</w:t>
      </w:r>
      <w:r>
        <w:rPr>
          <w:rFonts w:hint="eastAsia" w:ascii="仿宋" w:hAnsi="仿宋" w:eastAsia="仿宋" w:cs="仿宋"/>
          <w:color w:val="auto"/>
          <w:sz w:val="32"/>
          <w:szCs w:val="32"/>
          <w:highlight w:val="none"/>
          <w:lang w:eastAsia="zh-CN"/>
        </w:rPr>
        <w:t>超过用水定额</w:t>
      </w:r>
      <w:r>
        <w:rPr>
          <w:rFonts w:hint="eastAsia" w:ascii="仿宋" w:hAnsi="仿宋" w:eastAsia="仿宋" w:cs="仿宋"/>
          <w:color w:val="auto"/>
          <w:sz w:val="32"/>
          <w:szCs w:val="32"/>
          <w:highlight w:val="none"/>
        </w:rPr>
        <w:t>后，即开始实行</w:t>
      </w:r>
      <w:r>
        <w:rPr>
          <w:rFonts w:hint="eastAsia" w:ascii="仿宋" w:hAnsi="仿宋" w:eastAsia="仿宋" w:cs="仿宋"/>
          <w:color w:val="auto"/>
          <w:sz w:val="32"/>
          <w:szCs w:val="32"/>
          <w:highlight w:val="none"/>
          <w:lang w:eastAsia="zh-CN"/>
        </w:rPr>
        <w:t>超定额</w:t>
      </w:r>
      <w:r>
        <w:rPr>
          <w:rFonts w:hint="eastAsia" w:ascii="仿宋" w:hAnsi="仿宋" w:eastAsia="仿宋" w:cs="仿宋"/>
          <w:color w:val="auto"/>
          <w:sz w:val="32"/>
          <w:szCs w:val="32"/>
          <w:highlight w:val="none"/>
        </w:rPr>
        <w:t>累进加价</w:t>
      </w:r>
      <w:r>
        <w:rPr>
          <w:rFonts w:hint="eastAsia" w:ascii="仿宋" w:hAnsi="仿宋" w:eastAsia="仿宋" w:cs="仿宋"/>
          <w:color w:val="auto"/>
          <w:sz w:val="32"/>
          <w:szCs w:val="32"/>
          <w:highlight w:val="none"/>
          <w:lang w:eastAsia="zh-CN"/>
        </w:rPr>
        <w:t>制度</w:t>
      </w:r>
      <w:r>
        <w:rPr>
          <w:rFonts w:hint="eastAsia" w:ascii="仿宋" w:hAnsi="仿宋" w:eastAsia="仿宋" w:cs="仿宋"/>
          <w:color w:val="auto"/>
          <w:sz w:val="32"/>
          <w:szCs w:val="32"/>
          <w:highlight w:val="none"/>
        </w:rPr>
        <w:t>。</w:t>
      </w:r>
      <w:r>
        <w:rPr>
          <w:rFonts w:hint="default" w:ascii="Times New Roman" w:hAnsi="Times New Roman" w:eastAsia="仿宋_GB2312" w:cs="Times New Roman"/>
          <w:color w:val="auto"/>
          <w:sz w:val="32"/>
          <w:szCs w:val="32"/>
          <w:highlight w:val="none"/>
          <w:lang w:val="en-US" w:eastAsia="zh-CN"/>
        </w:rPr>
        <w:t>以水价制度执行后用水户首次购买时间为起始时间。</w:t>
      </w:r>
      <w:r>
        <w:rPr>
          <w:rFonts w:hint="eastAsia" w:ascii="Times New Roman" w:hAnsi="Times New Roman" w:eastAsia="仿宋_GB2312" w:cs="Times New Roman"/>
          <w:color w:val="auto"/>
          <w:sz w:val="32"/>
          <w:szCs w:val="32"/>
          <w:highlight w:val="none"/>
          <w:lang w:val="en-US" w:eastAsia="zh-CN"/>
        </w:rPr>
        <w:t>跨年用水不累计、不结转。</w:t>
      </w:r>
    </w:p>
    <w:p w14:paraId="3079DA82">
      <w:pPr>
        <w:pStyle w:val="8"/>
        <w:keepNext w:val="0"/>
        <w:keepLines w:val="0"/>
        <w:pageBreakBefore w:val="0"/>
        <w:widowControl/>
        <w:numPr>
          <w:ilvl w:val="0"/>
          <w:numId w:val="1"/>
        </w:numPr>
        <w:suppressLineNumbers w:val="0"/>
        <w:shd w:val="clear"/>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方正楷体简体" w:hAnsi="方正楷体简体" w:eastAsia="方正楷体简体" w:cs="方正楷体简体"/>
          <w:sz w:val="32"/>
          <w:szCs w:val="32"/>
          <w:highlight w:val="none"/>
          <w:lang w:eastAsia="zh-CN"/>
        </w:rPr>
      </w:pPr>
      <w:r>
        <w:rPr>
          <w:rFonts w:hint="eastAsia" w:ascii="方正楷体简体" w:hAnsi="方正楷体简体" w:eastAsia="方正楷体简体" w:cs="方正楷体简体"/>
          <w:sz w:val="32"/>
          <w:szCs w:val="32"/>
          <w:highlight w:val="none"/>
          <w:lang w:eastAsia="zh-CN"/>
        </w:rPr>
        <w:t>相关要求</w:t>
      </w:r>
    </w:p>
    <w:p w14:paraId="351B5D6B">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kern w:val="2"/>
          <w:sz w:val="32"/>
          <w:szCs w:val="32"/>
          <w:highlight w:val="none"/>
          <w:lang w:val="en-US" w:eastAsia="zh-CN" w:bidi="ar-SA"/>
        </w:rPr>
        <w:t>1、</w:t>
      </w:r>
      <w:r>
        <w:rPr>
          <w:rFonts w:hint="eastAsia" w:ascii="方正仿宋_GBK" w:hAnsi="方正仿宋_GBK" w:eastAsia="方正仿宋_GBK" w:cs="方正仿宋_GBK"/>
          <w:b/>
          <w:bCs/>
          <w:color w:val="auto"/>
          <w:sz w:val="32"/>
          <w:szCs w:val="32"/>
          <w:highlight w:val="none"/>
          <w:lang w:val="en-US" w:eastAsia="zh-CN"/>
        </w:rPr>
        <w:t>持续完善斗渠口计量收费。一是</w:t>
      </w:r>
      <w:r>
        <w:rPr>
          <w:rFonts w:hint="eastAsia" w:ascii="方正仿宋_GBK" w:hAnsi="方正仿宋_GBK" w:eastAsia="方正仿宋_GBK" w:cs="方正仿宋_GBK"/>
          <w:b w:val="0"/>
          <w:bCs w:val="0"/>
          <w:color w:val="auto"/>
          <w:sz w:val="32"/>
          <w:szCs w:val="32"/>
          <w:highlight w:val="none"/>
          <w:lang w:val="en-US" w:eastAsia="zh-CN"/>
        </w:rPr>
        <w:t>水利部门督促</w:t>
      </w:r>
      <w:r>
        <w:rPr>
          <w:rFonts w:hint="eastAsia" w:ascii="方正仿宋_GBK" w:hAnsi="方正仿宋_GBK" w:eastAsia="方正仿宋_GBK" w:cs="方正仿宋_GBK"/>
          <w:color w:val="auto"/>
          <w:sz w:val="32"/>
          <w:szCs w:val="32"/>
          <w:highlight w:val="none"/>
          <w:lang w:val="en-US" w:eastAsia="zh-CN"/>
        </w:rPr>
        <w:t>加强斗渠口计量设施安装，持续完善斗渠口计量，制定斗渠口计量管理制度，明确人员职责，规范计量设备使用，定期对计量设施进行维护，建立水量记录台账，确保计量精准、记录准确，为水费收取提供准确的数据依据。</w:t>
      </w:r>
      <w:r>
        <w:rPr>
          <w:rFonts w:hint="eastAsia" w:ascii="方正仿宋_GBK" w:hAnsi="方正仿宋_GBK" w:eastAsia="方正仿宋_GBK" w:cs="方正仿宋_GBK"/>
          <w:b/>
          <w:bCs/>
          <w:color w:val="auto"/>
          <w:sz w:val="32"/>
          <w:szCs w:val="32"/>
          <w:highlight w:val="none"/>
          <w:lang w:val="en-US" w:eastAsia="zh-CN"/>
        </w:rPr>
        <w:t>二是</w:t>
      </w:r>
      <w:r>
        <w:rPr>
          <w:rFonts w:hint="eastAsia" w:ascii="方正仿宋_GBK" w:hAnsi="方正仿宋_GBK" w:eastAsia="方正仿宋_GBK" w:cs="方正仿宋_GBK"/>
          <w:b w:val="0"/>
          <w:bCs w:val="0"/>
          <w:color w:val="auto"/>
          <w:sz w:val="32"/>
          <w:szCs w:val="32"/>
          <w:highlight w:val="none"/>
          <w:lang w:val="en-US" w:eastAsia="zh-CN"/>
        </w:rPr>
        <w:t>供水经营单位要</w:t>
      </w:r>
      <w:r>
        <w:rPr>
          <w:rFonts w:hint="eastAsia" w:ascii="方正仿宋_GBK" w:hAnsi="方正仿宋_GBK" w:eastAsia="方正仿宋_GBK" w:cs="方正仿宋_GBK"/>
          <w:color w:val="auto"/>
          <w:sz w:val="32"/>
          <w:szCs w:val="32"/>
          <w:highlight w:val="none"/>
          <w:lang w:val="en-US" w:eastAsia="zh-CN"/>
        </w:rPr>
        <w:t>建立健全终端水费收取管理制度，做好水量、水价、水费公示工作，提高用水户对计量收费的认知，切实让用水户感受到用多用少不一样，多用多付费，少用少付费，进一步提高用水户节水意识，降低用水成本。</w:t>
      </w:r>
      <w:r>
        <w:rPr>
          <w:rFonts w:hint="eastAsia" w:ascii="方正仿宋_GBK" w:hAnsi="方正仿宋_GBK" w:eastAsia="方正仿宋_GBK" w:cs="方正仿宋_GBK"/>
          <w:b/>
          <w:bCs/>
          <w:color w:val="auto"/>
          <w:sz w:val="32"/>
          <w:szCs w:val="32"/>
          <w:highlight w:val="none"/>
          <w:lang w:val="en-US" w:eastAsia="zh-CN"/>
        </w:rPr>
        <w:t>三是</w:t>
      </w:r>
      <w:r>
        <w:rPr>
          <w:rFonts w:hint="eastAsia" w:ascii="方正仿宋_GBK" w:hAnsi="方正仿宋_GBK" w:eastAsia="方正仿宋_GBK" w:cs="方正仿宋_GBK"/>
          <w:color w:val="auto"/>
          <w:sz w:val="32"/>
          <w:szCs w:val="32"/>
          <w:highlight w:val="none"/>
          <w:lang w:val="en-US" w:eastAsia="zh-CN"/>
        </w:rPr>
        <w:t>终端供水计量点的实际用水量，必须由农民用水合作组织聘用的配水员和用水农民共同签字确认。供水核算涉及多个用水农民的，必须协商确定相应水量分配办法，并经三分之二以上的农民同意。</w:t>
      </w:r>
    </w:p>
    <w:p w14:paraId="4AF5DBEF">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kern w:val="2"/>
          <w:sz w:val="32"/>
          <w:szCs w:val="32"/>
          <w:highlight w:val="none"/>
          <w:lang w:val="en-US" w:eastAsia="zh-CN" w:bidi="ar-SA"/>
        </w:rPr>
        <w:t>2、强化固定资产维护管理。</w:t>
      </w:r>
      <w:r>
        <w:rPr>
          <w:rFonts w:hint="eastAsia" w:ascii="方正仿宋_GBK" w:hAnsi="方正仿宋_GBK" w:eastAsia="方正仿宋_GBK" w:cs="方正仿宋_GBK"/>
          <w:b/>
          <w:bCs/>
          <w:color w:val="auto"/>
          <w:sz w:val="32"/>
          <w:szCs w:val="32"/>
          <w:highlight w:val="none"/>
          <w:lang w:val="en-US" w:eastAsia="zh-CN"/>
        </w:rPr>
        <w:t>一是</w:t>
      </w:r>
      <w:r>
        <w:rPr>
          <w:rFonts w:hint="eastAsia" w:ascii="方正仿宋_GBK" w:hAnsi="方正仿宋_GBK" w:eastAsia="方正仿宋_GBK" w:cs="方正仿宋_GBK"/>
          <w:b w:val="0"/>
          <w:bCs w:val="0"/>
          <w:color w:val="auto"/>
          <w:sz w:val="32"/>
          <w:szCs w:val="32"/>
          <w:highlight w:val="none"/>
          <w:lang w:val="en-US" w:eastAsia="zh-CN"/>
        </w:rPr>
        <w:t>水利部门督促供水经营单位要</w:t>
      </w:r>
      <w:r>
        <w:rPr>
          <w:rFonts w:hint="eastAsia" w:ascii="方正仿宋_GBK" w:hAnsi="方正仿宋_GBK" w:eastAsia="方正仿宋_GBK" w:cs="方正仿宋_GBK"/>
          <w:color w:val="auto"/>
          <w:sz w:val="32"/>
          <w:szCs w:val="32"/>
          <w:highlight w:val="none"/>
          <w:lang w:val="en-US" w:eastAsia="zh-CN"/>
        </w:rPr>
        <w:t>完善固定资产管理制度，明确管理流程及部门职责，规范资产的购置、验收、使用、维护等环节，确保资产管理工作规范。</w:t>
      </w:r>
      <w:r>
        <w:rPr>
          <w:rFonts w:hint="eastAsia" w:ascii="方正仿宋_GBK" w:hAnsi="方正仿宋_GBK" w:eastAsia="方正仿宋_GBK" w:cs="方正仿宋_GBK"/>
          <w:b/>
          <w:bCs/>
          <w:color w:val="auto"/>
          <w:sz w:val="32"/>
          <w:szCs w:val="32"/>
          <w:highlight w:val="none"/>
          <w:lang w:val="en-US" w:eastAsia="zh-CN"/>
        </w:rPr>
        <w:t>二是</w:t>
      </w:r>
      <w:r>
        <w:rPr>
          <w:rFonts w:hint="eastAsia" w:ascii="方正仿宋_GBK" w:hAnsi="方正仿宋_GBK" w:eastAsia="方正仿宋_GBK" w:cs="方正仿宋_GBK"/>
          <w:b w:val="0"/>
          <w:bCs w:val="0"/>
          <w:color w:val="auto"/>
          <w:sz w:val="32"/>
          <w:szCs w:val="32"/>
          <w:highlight w:val="none"/>
          <w:lang w:val="en-US" w:eastAsia="zh-CN"/>
        </w:rPr>
        <w:t>供水经营单位</w:t>
      </w:r>
      <w:r>
        <w:rPr>
          <w:rFonts w:hint="eastAsia" w:ascii="方正仿宋_GBK" w:hAnsi="方正仿宋_GBK" w:eastAsia="方正仿宋_GBK" w:cs="方正仿宋_GBK"/>
          <w:color w:val="auto"/>
          <w:sz w:val="32"/>
          <w:szCs w:val="32"/>
          <w:highlight w:val="none"/>
          <w:lang w:val="en-US" w:eastAsia="zh-CN"/>
        </w:rPr>
        <w:t>加强固定资产的日常维护，根据资产的使用情况和技术要求，定期对水利工程设施进行维护保养，延长使用寿命，确保国有资产管理有效。</w:t>
      </w:r>
      <w:r>
        <w:rPr>
          <w:rFonts w:hint="eastAsia" w:ascii="方正仿宋_GBK" w:hAnsi="方正仿宋_GBK" w:eastAsia="方正仿宋_GBK" w:cs="方正仿宋_GBK"/>
          <w:b/>
          <w:bCs/>
          <w:color w:val="auto"/>
          <w:sz w:val="32"/>
          <w:szCs w:val="32"/>
          <w:highlight w:val="none"/>
          <w:lang w:val="en-US" w:eastAsia="zh-CN"/>
        </w:rPr>
        <w:t>三是</w:t>
      </w:r>
      <w:r>
        <w:rPr>
          <w:rFonts w:hint="eastAsia" w:ascii="方正仿宋_GBK" w:hAnsi="方正仿宋_GBK" w:eastAsia="方正仿宋_GBK" w:cs="方正仿宋_GBK"/>
          <w:b w:val="0"/>
          <w:bCs w:val="0"/>
          <w:color w:val="auto"/>
          <w:sz w:val="32"/>
          <w:szCs w:val="32"/>
          <w:highlight w:val="none"/>
          <w:lang w:val="en-US" w:eastAsia="zh-CN"/>
        </w:rPr>
        <w:t>供水经营单位</w:t>
      </w:r>
      <w:r>
        <w:rPr>
          <w:rFonts w:hint="eastAsia" w:ascii="方正仿宋_GBK" w:hAnsi="方正仿宋_GBK" w:eastAsia="方正仿宋_GBK" w:cs="方正仿宋_GBK"/>
          <w:color w:val="auto"/>
          <w:sz w:val="32"/>
          <w:szCs w:val="32"/>
          <w:highlight w:val="none"/>
          <w:lang w:val="en-US" w:eastAsia="zh-CN"/>
        </w:rPr>
        <w:t>按照会计准则要求准确核算水利工程固定资产，确保资产价值真实、完整，及时记录资产的增减变动情况，做到账实相符、帐帐相符。四是产权归国家、农村集体经济组织或农民用水合作组织所在的工程管护费，以末级渠系维护费和中央小型农田水利工程维护补助经费为主，不足部分可从超定额累进加价水费、水权转让和交易费等中进行统筹安排，财政部门可根据财力情况给予必要的补助。</w:t>
      </w:r>
    </w:p>
    <w:p w14:paraId="1A48BF06">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color w:val="auto"/>
          <w:kern w:val="2"/>
          <w:sz w:val="32"/>
          <w:szCs w:val="32"/>
          <w:highlight w:val="none"/>
          <w:lang w:val="en-US" w:eastAsia="zh-CN" w:bidi="ar-SA"/>
        </w:rPr>
      </w:pPr>
      <w:r>
        <w:rPr>
          <w:rFonts w:hint="eastAsia" w:ascii="方正仿宋_GBK" w:hAnsi="方正仿宋_GBK" w:eastAsia="方正仿宋_GBK" w:cs="方正仿宋_GBK"/>
          <w:b/>
          <w:bCs/>
          <w:color w:val="auto"/>
          <w:kern w:val="2"/>
          <w:sz w:val="32"/>
          <w:szCs w:val="32"/>
          <w:highlight w:val="none"/>
          <w:lang w:val="en-US" w:eastAsia="zh-CN" w:bidi="ar-SA"/>
        </w:rPr>
        <w:t>3、提高运营管理效率。一是</w:t>
      </w:r>
      <w:r>
        <w:rPr>
          <w:rFonts w:hint="eastAsia" w:ascii="方正仿宋_GBK" w:hAnsi="方正仿宋_GBK" w:eastAsia="方正仿宋_GBK" w:cs="方正仿宋_GBK"/>
          <w:b w:val="0"/>
          <w:bCs w:val="0"/>
          <w:color w:val="auto"/>
          <w:sz w:val="32"/>
          <w:szCs w:val="32"/>
          <w:highlight w:val="none"/>
          <w:lang w:val="en-US" w:eastAsia="zh-CN"/>
        </w:rPr>
        <w:t>水利部门和供水经营单位</w:t>
      </w:r>
      <w:r>
        <w:rPr>
          <w:rFonts w:hint="eastAsia" w:ascii="方正仿宋_GBK" w:hAnsi="方正仿宋_GBK" w:eastAsia="方正仿宋_GBK" w:cs="方正仿宋_GBK"/>
          <w:b w:val="0"/>
          <w:color w:val="auto"/>
          <w:kern w:val="2"/>
          <w:sz w:val="32"/>
          <w:szCs w:val="32"/>
          <w:highlight w:val="none"/>
          <w:lang w:val="en-US" w:eastAsia="zh-CN" w:bidi="ar-SA"/>
        </w:rPr>
        <w:t>根据水资源总量、农业用水需求，制定科学合理的水资源分配方案，同时完善供水基础设施，实时监测渠道、水量等情况，建立水利工程维修养护机制，减少水资源的渗漏，提高供水效率。</w:t>
      </w:r>
      <w:r>
        <w:rPr>
          <w:rFonts w:hint="eastAsia" w:ascii="方正仿宋_GBK" w:hAnsi="方正仿宋_GBK" w:eastAsia="方正仿宋_GBK" w:cs="方正仿宋_GBK"/>
          <w:b/>
          <w:bCs/>
          <w:color w:val="auto"/>
          <w:kern w:val="2"/>
          <w:sz w:val="32"/>
          <w:szCs w:val="32"/>
          <w:highlight w:val="none"/>
          <w:lang w:val="en-US" w:eastAsia="zh-CN" w:bidi="ar-SA"/>
        </w:rPr>
        <w:t>二是</w:t>
      </w:r>
      <w:r>
        <w:rPr>
          <w:rFonts w:hint="eastAsia" w:ascii="方正仿宋_GBK" w:hAnsi="方正仿宋_GBK" w:eastAsia="方正仿宋_GBK" w:cs="方正仿宋_GBK"/>
          <w:b w:val="0"/>
          <w:bCs w:val="0"/>
          <w:color w:val="auto"/>
          <w:sz w:val="32"/>
          <w:szCs w:val="32"/>
          <w:highlight w:val="none"/>
          <w:lang w:val="en-US" w:eastAsia="zh-CN"/>
        </w:rPr>
        <w:t>供水经营单位</w:t>
      </w:r>
      <w:r>
        <w:rPr>
          <w:rFonts w:hint="eastAsia" w:ascii="方正仿宋_GBK" w:hAnsi="方正仿宋_GBK" w:eastAsia="方正仿宋_GBK" w:cs="方正仿宋_GBK"/>
          <w:b w:val="0"/>
          <w:color w:val="auto"/>
          <w:kern w:val="2"/>
          <w:sz w:val="32"/>
          <w:szCs w:val="32"/>
          <w:highlight w:val="none"/>
          <w:lang w:val="en-US" w:eastAsia="zh-CN" w:bidi="ar-SA"/>
        </w:rPr>
        <w:t>健全运营管理规章制度和流程，明确各岗位职责，规范供水运营管理行为，同时通过培训、引进先进的管理理念和技术，不断提升供水运营管理的效率和效益。</w:t>
      </w:r>
    </w:p>
    <w:p w14:paraId="03113714">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color w:val="auto"/>
          <w:kern w:val="2"/>
          <w:sz w:val="32"/>
          <w:szCs w:val="32"/>
          <w:highlight w:val="none"/>
          <w:lang w:val="en-US" w:eastAsia="zh-CN" w:bidi="ar-SA"/>
        </w:rPr>
      </w:pPr>
      <w:r>
        <w:rPr>
          <w:rFonts w:hint="eastAsia" w:ascii="方正仿宋_GBK" w:hAnsi="方正仿宋_GBK" w:eastAsia="方正仿宋_GBK" w:cs="方正仿宋_GBK"/>
          <w:b/>
          <w:bCs/>
          <w:color w:val="auto"/>
          <w:kern w:val="2"/>
          <w:sz w:val="32"/>
          <w:szCs w:val="32"/>
          <w:highlight w:val="none"/>
          <w:lang w:val="en-US" w:eastAsia="zh-CN" w:bidi="ar-SA"/>
        </w:rPr>
        <w:t>4、持续做好宣传引导。一是</w:t>
      </w:r>
      <w:r>
        <w:rPr>
          <w:rFonts w:hint="eastAsia" w:ascii="方正仿宋_GBK" w:hAnsi="方正仿宋_GBK" w:eastAsia="方正仿宋_GBK" w:cs="方正仿宋_GBK"/>
          <w:b w:val="0"/>
          <w:bCs w:val="0"/>
          <w:color w:val="auto"/>
          <w:kern w:val="2"/>
          <w:sz w:val="32"/>
          <w:szCs w:val="32"/>
          <w:highlight w:val="none"/>
          <w:lang w:val="en-US" w:eastAsia="zh-CN" w:bidi="ar-SA"/>
        </w:rPr>
        <w:t>水利、发改部门、各乡镇要</w:t>
      </w:r>
      <w:r>
        <w:rPr>
          <w:rFonts w:hint="eastAsia" w:ascii="方正仿宋_GBK" w:hAnsi="方正仿宋_GBK" w:eastAsia="方正仿宋_GBK" w:cs="方正仿宋_GBK"/>
          <w:b w:val="0"/>
          <w:color w:val="auto"/>
          <w:kern w:val="2"/>
          <w:sz w:val="32"/>
          <w:szCs w:val="32"/>
          <w:highlight w:val="none"/>
          <w:lang w:val="en-US" w:eastAsia="zh-CN" w:bidi="ar-SA"/>
        </w:rPr>
        <w:t>通过多种渠道，做好农业灌溉用水水价标准的宣传工作，通过政府网站、电视、报纸、融媒体等多种方式，向广大农户宣贯水价标准，明明白白用水。</w:t>
      </w:r>
      <w:r>
        <w:rPr>
          <w:rFonts w:hint="eastAsia" w:ascii="方正仿宋_GBK" w:hAnsi="方正仿宋_GBK" w:eastAsia="方正仿宋_GBK" w:cs="方正仿宋_GBK"/>
          <w:b/>
          <w:bCs/>
          <w:color w:val="auto"/>
          <w:kern w:val="2"/>
          <w:sz w:val="32"/>
          <w:szCs w:val="32"/>
          <w:highlight w:val="none"/>
          <w:lang w:val="en-US" w:eastAsia="zh-CN" w:bidi="ar-SA"/>
        </w:rPr>
        <w:t>二是</w:t>
      </w:r>
      <w:r>
        <w:rPr>
          <w:rFonts w:hint="eastAsia" w:ascii="方正仿宋_GBK" w:hAnsi="方正仿宋_GBK" w:eastAsia="方正仿宋_GBK" w:cs="方正仿宋_GBK"/>
          <w:b w:val="0"/>
          <w:bCs w:val="0"/>
          <w:color w:val="auto"/>
          <w:kern w:val="2"/>
          <w:sz w:val="32"/>
          <w:szCs w:val="32"/>
          <w:highlight w:val="none"/>
          <w:lang w:val="en-US" w:eastAsia="zh-CN" w:bidi="ar-SA"/>
        </w:rPr>
        <w:t>农民用水合作组织等经营单位要</w:t>
      </w:r>
      <w:r>
        <w:rPr>
          <w:rFonts w:hint="eastAsia" w:ascii="方正仿宋_GBK" w:hAnsi="方正仿宋_GBK" w:eastAsia="方正仿宋_GBK" w:cs="方正仿宋_GBK"/>
          <w:b w:val="0"/>
          <w:color w:val="auto"/>
          <w:kern w:val="2"/>
          <w:sz w:val="32"/>
          <w:szCs w:val="32"/>
          <w:highlight w:val="none"/>
          <w:lang w:val="en-US" w:eastAsia="zh-CN" w:bidi="ar-SA"/>
        </w:rPr>
        <w:t>加强末级渠系维护收费政策宣传和公示，建立资金管理与监督机制，确保资金使用透明，让农户明明白白缴费，杜绝农民用水合作组织只收费，不维护以及农民既缴费又维护的现象。</w:t>
      </w:r>
    </w:p>
    <w:p w14:paraId="4AD83206">
      <w:pPr>
        <w:keepNext w:val="0"/>
        <w:keepLines w:val="0"/>
        <w:pageBreakBefore w:val="0"/>
        <w:widowControl w:val="0"/>
        <w:kinsoku/>
        <w:wordWrap/>
        <w:overflowPunct/>
        <w:topLinePunct w:val="0"/>
        <w:autoSpaceDE/>
        <w:autoSpaceDN/>
        <w:bidi w:val="0"/>
        <w:adjustRightInd/>
        <w:snapToGrid/>
        <w:spacing w:line="574" w:lineRule="exact"/>
        <w:jc w:val="both"/>
        <w:textAlignment w:val="auto"/>
        <w:rPr>
          <w:rFonts w:hint="eastAsia"/>
          <w:lang w:val="en-US" w:eastAsia="zh-CN"/>
        </w:rPr>
      </w:pPr>
      <w:r>
        <w:rPr>
          <w:rFonts w:hint="eastAsia"/>
          <w:lang w:val="en-US" w:eastAsia="zh-CN"/>
        </w:rPr>
        <w:tab/>
      </w:r>
      <w:r>
        <w:rPr>
          <w:rFonts w:hint="eastAsia"/>
          <w:lang w:val="en-US" w:eastAsia="zh-CN"/>
        </w:rPr>
        <w:t xml:space="preserve">     </w:t>
      </w:r>
    </w:p>
    <w:p w14:paraId="27123D92">
      <w:pPr>
        <w:keepNext w:val="0"/>
        <w:keepLines w:val="0"/>
        <w:pageBreakBefore w:val="0"/>
        <w:widowControl w:val="0"/>
        <w:kinsoku/>
        <w:wordWrap/>
        <w:overflowPunct/>
        <w:topLinePunct w:val="0"/>
        <w:autoSpaceDE/>
        <w:autoSpaceDN/>
        <w:bidi w:val="0"/>
        <w:adjustRightInd/>
        <w:snapToGrid/>
        <w:spacing w:line="574" w:lineRule="exact"/>
        <w:ind w:firstLine="3840" w:firstLineChars="1200"/>
        <w:jc w:val="both"/>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 xml:space="preserve"> 和田</w:t>
      </w:r>
      <w:r>
        <w:rPr>
          <w:rFonts w:hint="eastAsia" w:ascii="方正仿宋_GB2312" w:hAnsi="方正仿宋_GB2312" w:eastAsia="方正仿宋_GB2312" w:cs="方正仿宋_GB2312"/>
          <w:sz w:val="32"/>
          <w:szCs w:val="32"/>
        </w:rPr>
        <w:t>县发展和改革委员会</w:t>
      </w:r>
    </w:p>
    <w:p w14:paraId="24A13A90">
      <w:pPr>
        <w:keepNext w:val="0"/>
        <w:keepLines w:val="0"/>
        <w:pageBreakBefore w:val="0"/>
        <w:widowControl w:val="0"/>
        <w:kinsoku/>
        <w:wordWrap/>
        <w:overflowPunct/>
        <w:topLinePunct w:val="0"/>
        <w:autoSpaceDE/>
        <w:autoSpaceDN/>
        <w:bidi w:val="0"/>
        <w:adjustRightInd/>
        <w:snapToGrid/>
        <w:spacing w:line="574" w:lineRule="exact"/>
        <w:ind w:firstLine="640" w:firstLineChars="200"/>
        <w:jc w:val="center"/>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25日</w:t>
      </w:r>
    </w:p>
    <w:p w14:paraId="6EF51388">
      <w:pPr>
        <w:bidi w:val="0"/>
        <w:rPr>
          <w:rFonts w:hint="default" w:ascii="Times New Roman" w:hAnsi="Times New Roman" w:eastAsia="宋体" w:cs="Times New Roman"/>
          <w:kern w:val="2"/>
          <w:sz w:val="21"/>
          <w:szCs w:val="24"/>
          <w:lang w:val="en-US" w:eastAsia="zh-CN" w:bidi="ar-SA"/>
        </w:rPr>
      </w:pPr>
    </w:p>
    <w:p w14:paraId="151924B4">
      <w:pPr>
        <w:tabs>
          <w:tab w:val="left" w:pos="741"/>
        </w:tabs>
        <w:bidi w:val="0"/>
        <w:jc w:val="left"/>
        <w:rPr>
          <w:lang w:val="en-US" w:eastAsia="zh-CN"/>
        </w:rPr>
      </w:pP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font>
  <w:font w:name="方正楷体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微软雅黑 Light">
    <w:panose1 w:val="020B0502040204020203"/>
    <w:charset w:val="86"/>
    <w:family w:val="auto"/>
    <w:pitch w:val="default"/>
    <w:sig w:usb0="80000287" w:usb1="2ACF0010" w:usb2="00000016" w:usb3="00000000" w:csb0="0004001F" w:csb1="00000000"/>
  </w:font>
  <w:font w:name="方正书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421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C87EA0">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C87EA0">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F3656"/>
    <w:multiLevelType w:val="singleLevel"/>
    <w:tmpl w:val="DB4F36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DB320A"/>
    <w:rsid w:val="024F3ECF"/>
    <w:rsid w:val="0CA84FD3"/>
    <w:rsid w:val="13D54396"/>
    <w:rsid w:val="196440B8"/>
    <w:rsid w:val="1C93342E"/>
    <w:rsid w:val="1FB44D91"/>
    <w:rsid w:val="1FF0104F"/>
    <w:rsid w:val="20FF7332"/>
    <w:rsid w:val="22F870EC"/>
    <w:rsid w:val="24AE3261"/>
    <w:rsid w:val="27196FB8"/>
    <w:rsid w:val="29973154"/>
    <w:rsid w:val="29C65DEF"/>
    <w:rsid w:val="2B6642B8"/>
    <w:rsid w:val="2CF05A49"/>
    <w:rsid w:val="2DBF1599"/>
    <w:rsid w:val="2E262242"/>
    <w:rsid w:val="2F61645B"/>
    <w:rsid w:val="301E0E41"/>
    <w:rsid w:val="302333E7"/>
    <w:rsid w:val="326A79C4"/>
    <w:rsid w:val="33EA621A"/>
    <w:rsid w:val="3439473C"/>
    <w:rsid w:val="36227ADF"/>
    <w:rsid w:val="36840A7D"/>
    <w:rsid w:val="3CE62CF6"/>
    <w:rsid w:val="3E7D1799"/>
    <w:rsid w:val="40404032"/>
    <w:rsid w:val="42E06844"/>
    <w:rsid w:val="43557B07"/>
    <w:rsid w:val="45DA58CB"/>
    <w:rsid w:val="49122176"/>
    <w:rsid w:val="4B400582"/>
    <w:rsid w:val="4FDB4E96"/>
    <w:rsid w:val="51E86D78"/>
    <w:rsid w:val="58CB22BD"/>
    <w:rsid w:val="5BB21243"/>
    <w:rsid w:val="600E07A7"/>
    <w:rsid w:val="612D3C7B"/>
    <w:rsid w:val="626A1485"/>
    <w:rsid w:val="63910EE7"/>
    <w:rsid w:val="64B36156"/>
    <w:rsid w:val="64DB320A"/>
    <w:rsid w:val="65DD2470"/>
    <w:rsid w:val="698B02B8"/>
    <w:rsid w:val="6ABD60AB"/>
    <w:rsid w:val="6C5C75B5"/>
    <w:rsid w:val="6ED70866"/>
    <w:rsid w:val="71EA6AF3"/>
    <w:rsid w:val="726E12CB"/>
    <w:rsid w:val="73ED71BD"/>
    <w:rsid w:val="763C5788"/>
    <w:rsid w:val="788B167B"/>
    <w:rsid w:val="797F7E64"/>
    <w:rsid w:val="7B170E7E"/>
    <w:rsid w:val="7BE6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 Spacing"/>
    <w:qFormat/>
    <w:uiPriority w:val="1"/>
    <w:rPr>
      <w:rFonts w:ascii="Times New Roman" w:hAnsi="Times New Roman" w:eastAsia="宋体" w:cs="Times New Roman"/>
      <w:sz w:val="22"/>
      <w:szCs w:val="22"/>
      <w:lang w:val="en-US" w:eastAsia="zh-CN" w:bidi="ar-SA"/>
    </w:rPr>
  </w:style>
  <w:style w:type="paragraph" w:styleId="4">
    <w:name w:val="Body Text"/>
    <w:basedOn w:val="1"/>
    <w:next w:val="5"/>
    <w:qFormat/>
    <w:uiPriority w:val="0"/>
  </w:style>
  <w:style w:type="paragraph" w:customStyle="1" w:styleId="5">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NormalCharacter"/>
    <w:semiHidden/>
    <w:qFormat/>
    <w:uiPriority w:val="0"/>
    <w:rPr>
      <w:rFonts w:ascii="Calibri" w:hAnsi="Calibri" w:eastAsia="宋体" w:cs="Times New Roman"/>
      <w:kern w:val="2"/>
      <w:sz w:val="21"/>
      <w:szCs w:val="24"/>
      <w:lang w:val="en-US" w:eastAsia="zh-CN" w:bidi="ar-SA"/>
    </w:rPr>
  </w:style>
  <w:style w:type="character" w:customStyle="1" w:styleId="12">
    <w:name w:val="font01"/>
    <w:basedOn w:val="10"/>
    <w:qFormat/>
    <w:uiPriority w:val="0"/>
    <w:rPr>
      <w:rFonts w:hint="default" w:ascii="Tahoma" w:hAnsi="Tahoma" w:eastAsia="Tahoma" w:cs="Tahoma"/>
      <w:color w:val="000000"/>
      <w:sz w:val="22"/>
      <w:szCs w:val="22"/>
      <w:u w:val="none"/>
    </w:rPr>
  </w:style>
  <w:style w:type="character" w:customStyle="1" w:styleId="13">
    <w:name w:val="font5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42</TotalTime>
  <ScaleCrop>false</ScaleCrop>
  <LinksUpToDate>false</LinksUpToDate>
  <CharactersWithSpaces>0</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2025-09-24T02:31:00Z</dcterms:created>
  <dc:creator>13760</dc:creator>
  <cp:lastModifiedBy>13760</cp:lastModifiedBy>
  <cp:lastPrinted>2025-09-28T02:54:40Z</cp:lastPrinted>
  <dcterms:modified xsi:type="dcterms:W3CDTF">2025-09-28T02:55:43Z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3766FFC7CCED4D7DB2B1945D9A077B0F_11</vt:lpwstr>
  </property>
</Properties>
</file>