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ascii="Calibri" w:hAnsi="Calibri" w:cs="Calibri"/>
          <w:i w:val="0"/>
          <w:caps w:val="0"/>
          <w:color w:val="000000"/>
          <w:spacing w:val="0"/>
          <w:sz w:val="21"/>
          <w:szCs w:val="21"/>
        </w:rPr>
      </w:pPr>
      <w:r>
        <w:rPr>
          <w:rFonts w:ascii="仿宋_GB2312" w:hAnsi="Times New Roman" w:eastAsia="仿宋_GB2312" w:cs="仿宋_GB2312"/>
          <w:i w:val="0"/>
          <w:caps w:val="0"/>
          <w:color w:val="000000"/>
          <w:spacing w:val="0"/>
          <w:sz w:val="32"/>
          <w:szCs w:val="32"/>
          <w:bdr w:val="none" w:color="auto" w:sz="0" w:space="0"/>
        </w:rPr>
        <w:t>和县政办发〔</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w:t>
      </w:r>
      <w:r>
        <w:rPr>
          <w:rFonts w:hint="default" w:ascii="仿宋" w:hAnsi="仿宋" w:eastAsia="仿宋" w:cs="仿宋"/>
          <w:i w:val="0"/>
          <w:caps w:val="0"/>
          <w:color w:val="000000"/>
          <w:spacing w:val="0"/>
          <w:sz w:val="32"/>
          <w:szCs w:val="32"/>
          <w:bdr w:val="none" w:color="auto" w:sz="0" w:space="0"/>
        </w:rPr>
        <w:t>10</w:t>
      </w:r>
      <w:r>
        <w:rPr>
          <w:rFonts w:hint="default" w:ascii="仿宋_GB2312" w:hAnsi="Times New Roman" w:eastAsia="仿宋_GB2312" w:cs="仿宋_GB2312"/>
          <w:i w:val="0"/>
          <w:caps w:val="0"/>
          <w:color w:val="000000"/>
          <w:spacing w:val="0"/>
          <w:sz w:val="32"/>
          <w:szCs w:val="32"/>
          <w:bdr w:val="none" w:color="auto" w:sz="0" w:space="0"/>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default" w:ascii="Calibri" w:hAnsi="Calibri" w:cs="Calibri"/>
          <w:i w:val="0"/>
          <w:caps w:val="0"/>
          <w:color w:val="000000"/>
          <w:spacing w:val="0"/>
          <w:sz w:val="21"/>
          <w:szCs w:val="21"/>
        </w:rPr>
      </w:pPr>
      <w:r>
        <w:rPr>
          <w:rFonts w:ascii="方正小标宋简体" w:hAnsi="方正小标宋简体" w:eastAsia="方正小标宋简体" w:cs="方正小标宋简体"/>
          <w:i w:val="0"/>
          <w:caps w:val="0"/>
          <w:color w:val="000000"/>
          <w:spacing w:val="0"/>
          <w:sz w:val="44"/>
          <w:szCs w:val="44"/>
          <w:bdr w:val="none" w:color="auto" w:sz="0" w:space="0"/>
        </w:rPr>
        <w:t>关于印发《</w:t>
      </w:r>
      <w:r>
        <w:rPr>
          <w:rFonts w:hint="default" w:ascii="方正小标宋简体" w:hAnsi="方正小标宋简体" w:eastAsia="方正小标宋简体" w:cs="方正小标宋简体"/>
          <w:i w:val="0"/>
          <w:caps w:val="0"/>
          <w:color w:val="000000"/>
          <w:spacing w:val="0"/>
          <w:sz w:val="44"/>
          <w:szCs w:val="44"/>
          <w:bdr w:val="none" w:color="auto" w:sz="0" w:space="0"/>
        </w:rPr>
        <w:t>和田县土地资源管理专项整治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default" w:ascii="Calibri" w:hAnsi="Calibri" w:cs="Calibri"/>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44"/>
          <w:szCs w:val="44"/>
          <w:bdr w:val="none" w:color="auto" w:sz="0" w:space="0"/>
        </w:rPr>
        <w:t>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各乡镇人民政府，县直相关单位：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default" w:ascii="Calibri" w:hAnsi="Calibri" w:cs="Calibri"/>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    </w:t>
      </w:r>
      <w:r>
        <w:rPr>
          <w:rFonts w:hint="default" w:ascii="仿宋_GB2312" w:hAnsi="Times New Roman" w:eastAsia="仿宋_GB2312" w:cs="仿宋_GB2312"/>
          <w:b w:val="0"/>
          <w:i w:val="0"/>
          <w:caps w:val="0"/>
          <w:color w:val="000000"/>
          <w:spacing w:val="0"/>
          <w:sz w:val="32"/>
          <w:szCs w:val="32"/>
          <w:bdr w:val="none" w:color="auto" w:sz="0" w:space="0"/>
        </w:rPr>
        <w:t>《和田县土地资源管理专项整治工作方案》</w:t>
      </w:r>
      <w:r>
        <w:rPr>
          <w:rFonts w:hint="default" w:ascii="仿宋_GB2312" w:hAnsi="Times New Roman" w:eastAsia="仿宋_GB2312" w:cs="仿宋_GB2312"/>
          <w:i w:val="0"/>
          <w:caps w:val="0"/>
          <w:color w:val="000000"/>
          <w:spacing w:val="0"/>
          <w:sz w:val="32"/>
          <w:szCs w:val="32"/>
          <w:bdr w:val="none" w:color="auto" w:sz="0" w:space="0"/>
        </w:rPr>
        <w:t>经县人民政府研究同意，现</w:t>
      </w:r>
      <w:r>
        <w:rPr>
          <w:rFonts w:hint="default" w:ascii="仿宋_GB2312" w:hAnsi="Times New Roman" w:eastAsia="仿宋_GB2312" w:cs="仿宋_GB2312"/>
          <w:b w:val="0"/>
          <w:i w:val="0"/>
          <w:caps w:val="0"/>
          <w:color w:val="000000"/>
          <w:spacing w:val="0"/>
          <w:sz w:val="32"/>
          <w:szCs w:val="32"/>
          <w:bdr w:val="none" w:color="auto" w:sz="0" w:space="0"/>
        </w:rPr>
        <w:t>印发你们，请结合实际，认真抓好工作落实。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420" w:right="0" w:firstLine="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和田县人民政府办公室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default" w:ascii="Calibri" w:hAnsi="Calibri" w:cs="Calibri"/>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8</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1</w:t>
      </w:r>
      <w:r>
        <w:rPr>
          <w:rFonts w:hint="eastAsia" w:ascii="仿宋" w:hAnsi="仿宋" w:eastAsia="仿宋" w:cs="仿宋"/>
          <w:i w:val="0"/>
          <w:caps w:val="0"/>
          <w:color w:val="000000"/>
          <w:spacing w:val="0"/>
          <w:sz w:val="32"/>
          <w:szCs w:val="32"/>
          <w:bdr w:val="none" w:color="auto" w:sz="0" w:space="0"/>
        </w:rPr>
        <w:t>9</w:t>
      </w:r>
      <w:r>
        <w:rPr>
          <w:rFonts w:hint="default" w:ascii="仿宋_GB2312" w:hAnsi="Times New Roman" w:eastAsia="仿宋_GB2312" w:cs="仿宋_GB2312"/>
          <w:i w:val="0"/>
          <w:caps w:val="0"/>
          <w:color w:val="000000"/>
          <w:spacing w:val="0"/>
          <w:sz w:val="32"/>
          <w:szCs w:val="32"/>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default" w:ascii="Calibri" w:hAnsi="Calibri" w:cs="Calibri"/>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default" w:ascii="Calibri" w:hAnsi="Calibri" w:cs="Calibri"/>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44"/>
          <w:szCs w:val="44"/>
          <w:bdr w:val="none" w:color="auto" w:sz="0" w:space="0"/>
        </w:rPr>
        <w:t>和田县土地资源管理专项整治工作方案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为贯彻落实中央审计办、审计署关于耕地占补平衡相关资金审计提出的建议及《自然资源部关于印发〈耕地占补平衡专项整治方案〉的通知》</w:t>
      </w:r>
      <w:r>
        <w:rPr>
          <w:rFonts w:hint="default" w:ascii="仿宋_GB2312" w:hAnsi="仿宋" w:eastAsia="仿宋_GB2312" w:cs="仿宋_GB2312"/>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自然资发〔</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w:t>
      </w:r>
      <w:r>
        <w:rPr>
          <w:rFonts w:hint="default" w:ascii="Times New Roman" w:hAnsi="Times New Roman" w:cs="Times New Roman"/>
          <w:i w:val="0"/>
          <w:caps w:val="0"/>
          <w:color w:val="000000"/>
          <w:spacing w:val="0"/>
          <w:sz w:val="32"/>
          <w:szCs w:val="32"/>
          <w:bdr w:val="none" w:color="auto" w:sz="0" w:space="0"/>
        </w:rPr>
        <w:t>99</w:t>
      </w:r>
      <w:r>
        <w:rPr>
          <w:rFonts w:hint="default" w:ascii="仿宋_GB2312" w:hAnsi="Times New Roman" w:eastAsia="仿宋_GB2312" w:cs="仿宋_GB2312"/>
          <w:i w:val="0"/>
          <w:caps w:val="0"/>
          <w:color w:val="000000"/>
          <w:spacing w:val="0"/>
          <w:sz w:val="32"/>
          <w:szCs w:val="32"/>
          <w:bdr w:val="none" w:color="auto" w:sz="0" w:space="0"/>
        </w:rPr>
        <w:t>号</w:t>
      </w:r>
      <w:r>
        <w:rPr>
          <w:rFonts w:hint="default" w:ascii="仿宋_GB2312" w:hAnsi="仿宋" w:eastAsia="仿宋_GB2312" w:cs="仿宋_GB2312"/>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要求，举一反三、整改问题、规范管理，切实采取</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长牙齿</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的硬措施，</w:t>
      </w:r>
      <w:r>
        <w:rPr>
          <w:rFonts w:hint="default" w:ascii="仿宋_GB2312" w:hAnsi="Times New Roman" w:eastAsia="仿宋_GB2312" w:cs="仿宋_GB2312"/>
          <w:b w:val="0"/>
          <w:i w:val="0"/>
          <w:caps w:val="0"/>
          <w:color w:val="000000"/>
          <w:spacing w:val="0"/>
          <w:sz w:val="32"/>
          <w:szCs w:val="32"/>
          <w:bdr w:val="none" w:color="auto" w:sz="0" w:space="0"/>
        </w:rPr>
        <w:t>全面做好西安督察局耕地保护督查反馈问题整改、耕地占补平衡专项整治、卫片执法、纳入</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边建边批</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项目整改、耕地和永久基本农田划定核实处置、耕地储备库核查、撂荒耕地整改处置等</w:t>
      </w:r>
      <w:r>
        <w:rPr>
          <w:rFonts w:hint="default" w:ascii="Times New Roman" w:hAnsi="Times New Roman" w:cs="Times New Roman"/>
          <w:b w:val="0"/>
          <w:i w:val="0"/>
          <w:caps w:val="0"/>
          <w:color w:val="000000"/>
          <w:spacing w:val="0"/>
          <w:sz w:val="32"/>
          <w:szCs w:val="32"/>
          <w:bdr w:val="none" w:color="auto" w:sz="0" w:space="0"/>
        </w:rPr>
        <w:t>7</w:t>
      </w:r>
      <w:r>
        <w:rPr>
          <w:rFonts w:hint="default" w:ascii="仿宋_GB2312" w:hAnsi="Times New Roman" w:eastAsia="仿宋_GB2312" w:cs="仿宋_GB2312"/>
          <w:b w:val="0"/>
          <w:i w:val="0"/>
          <w:caps w:val="0"/>
          <w:color w:val="000000"/>
          <w:spacing w:val="0"/>
          <w:sz w:val="32"/>
          <w:szCs w:val="32"/>
          <w:bdr w:val="none" w:color="auto" w:sz="0" w:space="0"/>
        </w:rPr>
        <w:t>项整治工作，</w:t>
      </w:r>
      <w:r>
        <w:rPr>
          <w:rFonts w:hint="default" w:ascii="仿宋_GB2312" w:hAnsi="Times New Roman" w:eastAsia="仿宋_GB2312" w:cs="仿宋_GB2312"/>
          <w:i w:val="0"/>
          <w:caps w:val="0"/>
          <w:color w:val="000000"/>
          <w:spacing w:val="0"/>
          <w:sz w:val="32"/>
          <w:szCs w:val="32"/>
          <w:bdr w:val="none" w:color="auto" w:sz="0" w:space="0"/>
        </w:rPr>
        <w:t>确保最严格的耕地保护制度更加有效落实，结合和田县实际，制定本工作方案如下。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ascii="黑体" w:hAnsi="宋体" w:eastAsia="黑体" w:cs="黑体"/>
          <w:i w:val="0"/>
          <w:caps w:val="0"/>
          <w:color w:val="000000"/>
          <w:spacing w:val="0"/>
          <w:sz w:val="32"/>
          <w:szCs w:val="32"/>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系统梳理</w:t>
      </w:r>
      <w:r>
        <w:rPr>
          <w:rFonts w:hint="default" w:ascii="仿宋_GB2312" w:hAnsi="Times New Roman" w:eastAsia="仿宋_GB2312" w:cs="仿宋_GB2312"/>
          <w:b w:val="0"/>
          <w:i w:val="0"/>
          <w:caps w:val="0"/>
          <w:color w:val="000000"/>
          <w:spacing w:val="0"/>
          <w:sz w:val="32"/>
          <w:szCs w:val="32"/>
          <w:bdr w:val="none" w:color="auto" w:sz="0" w:space="0"/>
        </w:rPr>
        <w:t>西安督察局耕地保护督查反馈问题整改、耕地占补平衡专项整治、卫片执法、纳入</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边建边批</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项目整改、耕地和永久基本农田划定核实处置、耕地储备库核查、撂荒耕地整改处置等</w:t>
      </w:r>
      <w:r>
        <w:rPr>
          <w:rFonts w:hint="default" w:ascii="Times New Roman" w:hAnsi="Times New Roman" w:cs="Times New Roman"/>
          <w:b w:val="0"/>
          <w:i w:val="0"/>
          <w:caps w:val="0"/>
          <w:color w:val="000000"/>
          <w:spacing w:val="0"/>
          <w:sz w:val="32"/>
          <w:szCs w:val="32"/>
          <w:bdr w:val="none" w:color="auto" w:sz="0" w:space="0"/>
        </w:rPr>
        <w:t>7</w:t>
      </w:r>
      <w:r>
        <w:rPr>
          <w:rFonts w:hint="default" w:ascii="仿宋_GB2312" w:hAnsi="Times New Roman" w:eastAsia="仿宋_GB2312" w:cs="仿宋_GB2312"/>
          <w:b w:val="0"/>
          <w:i w:val="0"/>
          <w:caps w:val="0"/>
          <w:color w:val="000000"/>
          <w:spacing w:val="0"/>
          <w:sz w:val="32"/>
          <w:szCs w:val="32"/>
          <w:bdr w:val="none" w:color="auto" w:sz="0" w:space="0"/>
        </w:rPr>
        <w:t>项整治</w:t>
      </w:r>
      <w:r>
        <w:rPr>
          <w:rFonts w:hint="default" w:ascii="仿宋_GB2312" w:hAnsi="Times New Roman" w:eastAsia="仿宋_GB2312" w:cs="仿宋_GB2312"/>
          <w:i w:val="0"/>
          <w:caps w:val="0"/>
          <w:color w:val="000000"/>
          <w:spacing w:val="0"/>
          <w:sz w:val="32"/>
          <w:szCs w:val="32"/>
          <w:bdr w:val="none" w:color="auto" w:sz="0" w:space="0"/>
        </w:rPr>
        <w:t>工作，明确专项整治政策标准，全面清查突出问题，依法依规从严纠治，切实规范管理秩序。突出专项整治问题重点，从严查处占而不补、补而不实、弄虚作假等严重问题，从严纠正违规实施、强行造地、</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专业卖地</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等错误做法，从严整治不规范、搞变通、打折扣等不正之风。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rPr>
        <w:t>二、专项整治任务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ascii="方正楷体_GBK" w:hAnsi="方正楷体_GBK" w:eastAsia="方正楷体_GBK" w:cs="方正楷体_GBK"/>
          <w:b w:val="0"/>
          <w:i w:val="0"/>
          <w:caps w:val="0"/>
          <w:color w:val="000000"/>
          <w:spacing w:val="0"/>
          <w:sz w:val="32"/>
          <w:szCs w:val="32"/>
          <w:bdr w:val="none" w:color="auto" w:sz="0" w:space="0"/>
        </w:rPr>
        <w:t>（一）西安督察局耕地保护督查未整改到位问题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问题一：</w:t>
      </w:r>
      <w:r>
        <w:rPr>
          <w:rFonts w:hint="default" w:ascii="仿宋_GB2312" w:hAnsi="Times New Roman" w:eastAsia="仿宋_GB2312" w:cs="仿宋_GB2312"/>
          <w:i w:val="0"/>
          <w:caps w:val="0"/>
          <w:color w:val="000000"/>
          <w:spacing w:val="0"/>
          <w:sz w:val="32"/>
          <w:szCs w:val="32"/>
          <w:bdr w:val="none" w:color="auto" w:sz="0" w:space="0"/>
        </w:rPr>
        <w:t>基础设施及其他非农设施等违法违规占用耕地问题，和田县经济新区北京路建设项目道路两侧超标准建设绿色通道问题</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问题类型为交通运输用地</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问题面积为</w:t>
      </w:r>
      <w:r>
        <w:rPr>
          <w:rFonts w:hint="default" w:ascii="Times New Roman" w:hAnsi="Times New Roman" w:cs="Times New Roman"/>
          <w:i w:val="0"/>
          <w:caps w:val="0"/>
          <w:color w:val="000000"/>
          <w:spacing w:val="0"/>
          <w:sz w:val="32"/>
          <w:szCs w:val="32"/>
          <w:bdr w:val="none" w:color="auto" w:sz="0" w:space="0"/>
        </w:rPr>
        <w:t>212.93</w:t>
      </w:r>
      <w:r>
        <w:rPr>
          <w:rFonts w:hint="default" w:ascii="仿宋_GB2312" w:hAnsi="Times New Roman" w:eastAsia="仿宋_GB2312" w:cs="仿宋_GB2312"/>
          <w:i w:val="0"/>
          <w:caps w:val="0"/>
          <w:color w:val="000000"/>
          <w:spacing w:val="0"/>
          <w:sz w:val="32"/>
          <w:szCs w:val="32"/>
          <w:bdr w:val="none" w:color="auto" w:sz="0" w:space="0"/>
        </w:rPr>
        <w:t>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县纪委监委、自然资源局、县住建局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徐占鹏、齐米军、金广辉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仿宋_GB2312" w:hAnsi="Times New Roman" w:eastAsia="仿宋_GB2312" w:cs="仿宋_GB2312"/>
          <w:i w:val="0"/>
          <w:caps w:val="0"/>
          <w:color w:val="000000"/>
          <w:spacing w:val="0"/>
          <w:sz w:val="32"/>
          <w:szCs w:val="32"/>
          <w:bdr w:val="none" w:color="auto" w:sz="0" w:space="0"/>
        </w:rPr>
        <w:t>：</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8</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25</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问题二：</w:t>
      </w:r>
      <w:r>
        <w:rPr>
          <w:rFonts w:hint="default" w:ascii="仿宋_GB2312" w:hAnsi="Times New Roman" w:eastAsia="仿宋_GB2312" w:cs="仿宋_GB2312"/>
          <w:i w:val="0"/>
          <w:caps w:val="0"/>
          <w:color w:val="000000"/>
          <w:spacing w:val="0"/>
          <w:sz w:val="32"/>
          <w:szCs w:val="32"/>
          <w:bdr w:val="none" w:color="auto" w:sz="0" w:space="0"/>
        </w:rPr>
        <w:t>和田县吾宗肖乡（片区二）土地整治项目选址不符，退耕还林土地纳入耕地储备库问题，退耕还林、不符合要求的林地、滩涂地作为补充耕地项目。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县自然资源局、吾宗肖人民政府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齐米军、努尔夏提</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阿力普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12</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（二）耕地占补平衡专项整治工作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val="0"/>
          <w:i w:val="0"/>
          <w:caps w:val="0"/>
          <w:color w:val="000000"/>
          <w:spacing w:val="0"/>
          <w:sz w:val="32"/>
          <w:szCs w:val="32"/>
          <w:bdr w:val="none" w:color="auto" w:sz="0" w:space="0"/>
        </w:rPr>
        <w:t>为贯彻落实中央审计办、审计署关于耕地占补平衡相关资金审计提出的建议及《自然资源部关于印发〈耕地占补平衡专项整治方案〉的通知》</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自然资发〔</w:t>
      </w:r>
      <w:r>
        <w:rPr>
          <w:rFonts w:hint="default" w:ascii="Times New Roman" w:hAnsi="Times New Roman" w:cs="Times New Roman"/>
          <w:b w:val="0"/>
          <w:i w:val="0"/>
          <w:caps w:val="0"/>
          <w:color w:val="000000"/>
          <w:spacing w:val="0"/>
          <w:sz w:val="32"/>
          <w:szCs w:val="32"/>
          <w:bdr w:val="none" w:color="auto" w:sz="0" w:space="0"/>
        </w:rPr>
        <w:t>2023</w:t>
      </w:r>
      <w:r>
        <w:rPr>
          <w:rFonts w:hint="default" w:ascii="仿宋_GB2312" w:hAnsi="Times New Roman" w:eastAsia="仿宋_GB2312" w:cs="仿宋_GB2312"/>
          <w:b w:val="0"/>
          <w:i w:val="0"/>
          <w:caps w:val="0"/>
          <w:color w:val="000000"/>
          <w:spacing w:val="0"/>
          <w:sz w:val="32"/>
          <w:szCs w:val="32"/>
          <w:bdr w:val="none" w:color="auto" w:sz="0" w:space="0"/>
        </w:rPr>
        <w:t>〕</w:t>
      </w:r>
      <w:r>
        <w:rPr>
          <w:rFonts w:hint="default" w:ascii="Times New Roman" w:hAnsi="Times New Roman" w:cs="Times New Roman"/>
          <w:b w:val="0"/>
          <w:i w:val="0"/>
          <w:caps w:val="0"/>
          <w:color w:val="000000"/>
          <w:spacing w:val="0"/>
          <w:sz w:val="32"/>
          <w:szCs w:val="32"/>
          <w:bdr w:val="none" w:color="auto" w:sz="0" w:space="0"/>
        </w:rPr>
        <w:t>99 </w:t>
      </w:r>
      <w:r>
        <w:rPr>
          <w:rFonts w:hint="default" w:ascii="仿宋_GB2312" w:hAnsi="Times New Roman" w:eastAsia="仿宋_GB2312" w:cs="仿宋_GB2312"/>
          <w:b w:val="0"/>
          <w:i w:val="0"/>
          <w:caps w:val="0"/>
          <w:color w:val="000000"/>
          <w:spacing w:val="0"/>
          <w:sz w:val="32"/>
          <w:szCs w:val="32"/>
          <w:bdr w:val="none" w:color="auto" w:sz="0" w:space="0"/>
        </w:rPr>
        <w:t>号</w:t>
      </w:r>
      <w:r>
        <w:rPr>
          <w:rFonts w:hint="default" w:ascii="Times New Roman" w:hAnsi="Times New Roman" w:cs="Times New Roman"/>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要求，举一反三、发现问题、规范管理，确保最严格的耕地保护制度更加有效落实。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val="0"/>
          <w:i w:val="0"/>
          <w:caps w:val="0"/>
          <w:color w:val="000000"/>
          <w:spacing w:val="0"/>
          <w:sz w:val="32"/>
          <w:szCs w:val="32"/>
          <w:bdr w:val="none" w:color="auto" w:sz="0" w:space="0"/>
        </w:rPr>
        <w:t>本次排查涉及占而不补、补而不实、补充耕地质量不高、主体责任落实不到位、指标交易管理混乱、资金管理混乱、挤占挪用等</w:t>
      </w:r>
      <w:r>
        <w:rPr>
          <w:rFonts w:hint="default" w:ascii="Times New Roman" w:hAnsi="Times New Roman" w:cs="Times New Roman"/>
          <w:b w:val="0"/>
          <w:i w:val="0"/>
          <w:caps w:val="0"/>
          <w:color w:val="000000"/>
          <w:spacing w:val="0"/>
          <w:sz w:val="32"/>
          <w:szCs w:val="32"/>
          <w:bdr w:val="none" w:color="auto" w:sz="0" w:space="0"/>
        </w:rPr>
        <w:t>6</w:t>
      </w:r>
      <w:r>
        <w:rPr>
          <w:rFonts w:hint="default" w:ascii="仿宋_GB2312" w:hAnsi="Times New Roman" w:eastAsia="仿宋_GB2312" w:cs="仿宋_GB2312"/>
          <w:b w:val="0"/>
          <w:i w:val="0"/>
          <w:caps w:val="0"/>
          <w:color w:val="000000"/>
          <w:spacing w:val="0"/>
          <w:sz w:val="32"/>
          <w:szCs w:val="32"/>
          <w:bdr w:val="none" w:color="auto" w:sz="0" w:space="0"/>
        </w:rPr>
        <w:t>个方面的问题。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县自然资源局、财政局、吾宗肖乡人民政府、色格孜库勒乡人民政府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齐米军、邱云、努尔夏提</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阿力普、阿不来提</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阿卜来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12</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（三）卫片执法工作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default" w:ascii="Calibri" w:hAnsi="Calibri" w:cs="Calibri"/>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vertAlign w:val="baseline"/>
        </w:rPr>
        <w:t>2018</w:t>
      </w:r>
      <w:r>
        <w:rPr>
          <w:rFonts w:hint="default" w:ascii="仿宋_GB2312" w:hAnsi="Times New Roman" w:eastAsia="仿宋_GB2312" w:cs="仿宋_GB2312"/>
          <w:i w:val="0"/>
          <w:caps w:val="0"/>
          <w:color w:val="000000"/>
          <w:spacing w:val="0"/>
          <w:sz w:val="32"/>
          <w:szCs w:val="32"/>
          <w:bdr w:val="none" w:color="auto" w:sz="0" w:space="0"/>
          <w:vertAlign w:val="baseline"/>
        </w:rPr>
        <w:t>年涉及</w:t>
      </w:r>
      <w:r>
        <w:rPr>
          <w:rFonts w:hint="default" w:ascii="Times New Roman" w:hAnsi="Times New Roman" w:cs="Times New Roman"/>
          <w:i w:val="0"/>
          <w:caps w:val="0"/>
          <w:color w:val="000000"/>
          <w:spacing w:val="0"/>
          <w:sz w:val="32"/>
          <w:szCs w:val="32"/>
          <w:bdr w:val="none" w:color="auto" w:sz="0" w:space="0"/>
          <w:vertAlign w:val="baseline"/>
        </w:rPr>
        <w:t>9</w:t>
      </w:r>
      <w:r>
        <w:rPr>
          <w:rFonts w:hint="default" w:ascii="仿宋_GB2312" w:hAnsi="Times New Roman" w:eastAsia="仿宋_GB2312" w:cs="仿宋_GB2312"/>
          <w:i w:val="0"/>
          <w:caps w:val="0"/>
          <w:color w:val="000000"/>
          <w:spacing w:val="0"/>
          <w:sz w:val="32"/>
          <w:szCs w:val="32"/>
          <w:bdr w:val="none" w:color="auto" w:sz="0" w:space="0"/>
          <w:vertAlign w:val="baseline"/>
        </w:rPr>
        <w:t>个图斑，面积</w:t>
      </w:r>
      <w:r>
        <w:rPr>
          <w:rFonts w:hint="default" w:ascii="Times New Roman" w:hAnsi="Times New Roman" w:cs="Times New Roman"/>
          <w:i w:val="0"/>
          <w:caps w:val="0"/>
          <w:color w:val="000000"/>
          <w:spacing w:val="0"/>
          <w:sz w:val="32"/>
          <w:szCs w:val="32"/>
          <w:bdr w:val="none" w:color="auto" w:sz="0" w:space="0"/>
          <w:vertAlign w:val="baseline"/>
        </w:rPr>
        <w:t>40.69</w:t>
      </w:r>
      <w:r>
        <w:rPr>
          <w:rFonts w:hint="default" w:ascii="仿宋_GB2312" w:hAnsi="Times New Roman" w:eastAsia="仿宋_GB2312" w:cs="仿宋_GB2312"/>
          <w:i w:val="0"/>
          <w:caps w:val="0"/>
          <w:color w:val="000000"/>
          <w:spacing w:val="0"/>
          <w:sz w:val="32"/>
          <w:szCs w:val="32"/>
          <w:bdr w:val="none" w:color="auto" w:sz="0" w:space="0"/>
          <w:vertAlign w:val="baseline"/>
        </w:rPr>
        <w:t>亩，耕地面积</w:t>
      </w:r>
      <w:r>
        <w:rPr>
          <w:rFonts w:hint="default" w:ascii="Times New Roman" w:hAnsi="Times New Roman" w:cs="Times New Roman"/>
          <w:i w:val="0"/>
          <w:caps w:val="0"/>
          <w:color w:val="000000"/>
          <w:spacing w:val="0"/>
          <w:sz w:val="32"/>
          <w:szCs w:val="32"/>
          <w:bdr w:val="none" w:color="auto" w:sz="0" w:space="0"/>
          <w:vertAlign w:val="baseline"/>
        </w:rPr>
        <w:t>23.58</w:t>
      </w:r>
      <w:r>
        <w:rPr>
          <w:rFonts w:hint="default" w:ascii="仿宋_GB2312" w:hAnsi="Times New Roman" w:eastAsia="仿宋_GB2312" w:cs="仿宋_GB2312"/>
          <w:i w:val="0"/>
          <w:caps w:val="0"/>
          <w:color w:val="000000"/>
          <w:spacing w:val="0"/>
          <w:sz w:val="32"/>
          <w:szCs w:val="32"/>
          <w:bdr w:val="none" w:color="auto" w:sz="0" w:space="0"/>
          <w:vertAlign w:val="baseline"/>
        </w:rPr>
        <w:t>亩，基本农田</w:t>
      </w:r>
      <w:r>
        <w:rPr>
          <w:rFonts w:hint="default" w:ascii="Times New Roman" w:hAnsi="Times New Roman" w:cs="Times New Roman"/>
          <w:i w:val="0"/>
          <w:caps w:val="0"/>
          <w:color w:val="000000"/>
          <w:spacing w:val="0"/>
          <w:sz w:val="32"/>
          <w:szCs w:val="32"/>
          <w:bdr w:val="none" w:color="auto" w:sz="0" w:space="0"/>
          <w:vertAlign w:val="baseline"/>
        </w:rPr>
        <w:t>20.02</w:t>
      </w:r>
      <w:r>
        <w:rPr>
          <w:rFonts w:hint="default" w:ascii="仿宋_GB2312" w:hAnsi="Times New Roman" w:eastAsia="仿宋_GB2312" w:cs="仿宋_GB2312"/>
          <w:i w:val="0"/>
          <w:caps w:val="0"/>
          <w:color w:val="000000"/>
          <w:spacing w:val="0"/>
          <w:sz w:val="32"/>
          <w:szCs w:val="32"/>
          <w:bdr w:val="none" w:color="auto" w:sz="0" w:space="0"/>
          <w:vertAlign w:val="baseline"/>
        </w:rPr>
        <w:t>亩。</w:t>
      </w:r>
      <w:r>
        <w:rPr>
          <w:rFonts w:hint="default" w:ascii="Times New Roman" w:hAnsi="Times New Roman" w:cs="Times New Roman"/>
          <w:i w:val="0"/>
          <w:caps w:val="0"/>
          <w:color w:val="000000"/>
          <w:spacing w:val="0"/>
          <w:sz w:val="32"/>
          <w:szCs w:val="32"/>
          <w:bdr w:val="none" w:color="auto" w:sz="0" w:space="0"/>
          <w:vertAlign w:val="baseline"/>
        </w:rPr>
        <w:t>2019</w:t>
      </w:r>
      <w:r>
        <w:rPr>
          <w:rFonts w:hint="default" w:ascii="仿宋_GB2312" w:hAnsi="Times New Roman" w:eastAsia="仿宋_GB2312" w:cs="仿宋_GB2312"/>
          <w:i w:val="0"/>
          <w:caps w:val="0"/>
          <w:color w:val="000000"/>
          <w:spacing w:val="0"/>
          <w:sz w:val="32"/>
          <w:szCs w:val="32"/>
          <w:bdr w:val="none" w:color="auto" w:sz="0" w:space="0"/>
          <w:vertAlign w:val="baseline"/>
        </w:rPr>
        <w:t>年涉及</w:t>
      </w:r>
      <w:r>
        <w:rPr>
          <w:rFonts w:hint="default" w:ascii="Times New Roman" w:hAnsi="Times New Roman" w:cs="Times New Roman"/>
          <w:i w:val="0"/>
          <w:caps w:val="0"/>
          <w:color w:val="000000"/>
          <w:spacing w:val="0"/>
          <w:sz w:val="32"/>
          <w:szCs w:val="32"/>
          <w:bdr w:val="none" w:color="auto" w:sz="0" w:space="0"/>
          <w:vertAlign w:val="baseline"/>
        </w:rPr>
        <w:t>31</w:t>
      </w:r>
      <w:r>
        <w:rPr>
          <w:rFonts w:hint="default" w:ascii="仿宋_GB2312" w:hAnsi="Times New Roman" w:eastAsia="仿宋_GB2312" w:cs="仿宋_GB2312"/>
          <w:i w:val="0"/>
          <w:caps w:val="0"/>
          <w:color w:val="000000"/>
          <w:spacing w:val="0"/>
          <w:sz w:val="32"/>
          <w:szCs w:val="32"/>
          <w:bdr w:val="none" w:color="auto" w:sz="0" w:space="0"/>
          <w:vertAlign w:val="baseline"/>
        </w:rPr>
        <w:t>个图斑，面积</w:t>
      </w:r>
      <w:r>
        <w:rPr>
          <w:rFonts w:hint="default" w:ascii="Times New Roman" w:hAnsi="Times New Roman" w:cs="Times New Roman"/>
          <w:i w:val="0"/>
          <w:caps w:val="0"/>
          <w:color w:val="000000"/>
          <w:spacing w:val="0"/>
          <w:sz w:val="32"/>
          <w:szCs w:val="32"/>
          <w:bdr w:val="none" w:color="auto" w:sz="0" w:space="0"/>
          <w:vertAlign w:val="baseline"/>
        </w:rPr>
        <w:t>127.4</w:t>
      </w:r>
      <w:r>
        <w:rPr>
          <w:rFonts w:hint="default" w:ascii="仿宋_GB2312" w:hAnsi="Times New Roman" w:eastAsia="仿宋_GB2312" w:cs="仿宋_GB2312"/>
          <w:i w:val="0"/>
          <w:caps w:val="0"/>
          <w:color w:val="000000"/>
          <w:spacing w:val="0"/>
          <w:sz w:val="32"/>
          <w:szCs w:val="32"/>
          <w:bdr w:val="none" w:color="auto" w:sz="0" w:space="0"/>
          <w:vertAlign w:val="baseline"/>
        </w:rPr>
        <w:t>亩，耕地面积</w:t>
      </w:r>
      <w:r>
        <w:rPr>
          <w:rFonts w:hint="default" w:ascii="Times New Roman" w:hAnsi="Times New Roman" w:cs="Times New Roman"/>
          <w:i w:val="0"/>
          <w:caps w:val="0"/>
          <w:color w:val="000000"/>
          <w:spacing w:val="0"/>
          <w:sz w:val="32"/>
          <w:szCs w:val="32"/>
          <w:bdr w:val="none" w:color="auto" w:sz="0" w:space="0"/>
          <w:vertAlign w:val="baseline"/>
        </w:rPr>
        <w:t>28.62</w:t>
      </w:r>
      <w:r>
        <w:rPr>
          <w:rFonts w:hint="default" w:ascii="仿宋_GB2312" w:hAnsi="Times New Roman" w:eastAsia="仿宋_GB2312" w:cs="仿宋_GB2312"/>
          <w:i w:val="0"/>
          <w:caps w:val="0"/>
          <w:color w:val="000000"/>
          <w:spacing w:val="0"/>
          <w:sz w:val="32"/>
          <w:szCs w:val="32"/>
          <w:bdr w:val="none" w:color="auto" w:sz="0" w:space="0"/>
          <w:vertAlign w:val="baseline"/>
        </w:rPr>
        <w:t>亩，基本农田</w:t>
      </w:r>
      <w:r>
        <w:rPr>
          <w:rFonts w:hint="default" w:ascii="Times New Roman" w:hAnsi="Times New Roman" w:cs="Times New Roman"/>
          <w:i w:val="0"/>
          <w:caps w:val="0"/>
          <w:color w:val="000000"/>
          <w:spacing w:val="0"/>
          <w:sz w:val="32"/>
          <w:szCs w:val="32"/>
          <w:bdr w:val="none" w:color="auto" w:sz="0" w:space="0"/>
          <w:vertAlign w:val="baseline"/>
        </w:rPr>
        <w:t>6.87</w:t>
      </w:r>
      <w:r>
        <w:rPr>
          <w:rFonts w:hint="default" w:ascii="仿宋_GB2312" w:hAnsi="Times New Roman" w:eastAsia="仿宋_GB2312" w:cs="仿宋_GB2312"/>
          <w:i w:val="0"/>
          <w:caps w:val="0"/>
          <w:color w:val="000000"/>
          <w:spacing w:val="0"/>
          <w:sz w:val="32"/>
          <w:szCs w:val="32"/>
          <w:bdr w:val="none" w:color="auto" w:sz="0" w:space="0"/>
          <w:vertAlign w:val="baseline"/>
        </w:rPr>
        <w:t>亩。</w:t>
      </w:r>
      <w:r>
        <w:rPr>
          <w:rFonts w:hint="default" w:ascii="Times New Roman" w:hAnsi="Times New Roman" w:cs="Times New Roman"/>
          <w:i w:val="0"/>
          <w:caps w:val="0"/>
          <w:color w:val="000000"/>
          <w:spacing w:val="0"/>
          <w:sz w:val="32"/>
          <w:szCs w:val="32"/>
          <w:bdr w:val="none" w:color="auto" w:sz="0" w:space="0"/>
          <w:vertAlign w:val="baseline"/>
        </w:rPr>
        <w:t>2020</w:t>
      </w:r>
      <w:r>
        <w:rPr>
          <w:rFonts w:hint="default" w:ascii="仿宋_GB2312" w:hAnsi="Times New Roman" w:eastAsia="仿宋_GB2312" w:cs="仿宋_GB2312"/>
          <w:i w:val="0"/>
          <w:caps w:val="0"/>
          <w:color w:val="000000"/>
          <w:spacing w:val="0"/>
          <w:sz w:val="32"/>
          <w:szCs w:val="32"/>
          <w:bdr w:val="none" w:color="auto" w:sz="0" w:space="0"/>
          <w:vertAlign w:val="baseline"/>
        </w:rPr>
        <w:t>年涉及</w:t>
      </w:r>
      <w:r>
        <w:rPr>
          <w:rFonts w:hint="default" w:ascii="Times New Roman" w:hAnsi="Times New Roman" w:cs="Times New Roman"/>
          <w:i w:val="0"/>
          <w:caps w:val="0"/>
          <w:color w:val="000000"/>
          <w:spacing w:val="0"/>
          <w:sz w:val="32"/>
          <w:szCs w:val="32"/>
          <w:bdr w:val="none" w:color="auto" w:sz="0" w:space="0"/>
          <w:vertAlign w:val="baseline"/>
        </w:rPr>
        <w:t>8</w:t>
      </w:r>
      <w:r>
        <w:rPr>
          <w:rFonts w:hint="default" w:ascii="仿宋_GB2312" w:hAnsi="Times New Roman" w:eastAsia="仿宋_GB2312" w:cs="仿宋_GB2312"/>
          <w:i w:val="0"/>
          <w:caps w:val="0"/>
          <w:color w:val="000000"/>
          <w:spacing w:val="0"/>
          <w:sz w:val="32"/>
          <w:szCs w:val="32"/>
          <w:bdr w:val="none" w:color="auto" w:sz="0" w:space="0"/>
          <w:vertAlign w:val="baseline"/>
        </w:rPr>
        <w:t>个图斑，面积</w:t>
      </w:r>
      <w:r>
        <w:rPr>
          <w:rFonts w:hint="default" w:ascii="Times New Roman" w:hAnsi="Times New Roman" w:cs="Times New Roman"/>
          <w:i w:val="0"/>
          <w:caps w:val="0"/>
          <w:color w:val="000000"/>
          <w:spacing w:val="0"/>
          <w:sz w:val="32"/>
          <w:szCs w:val="32"/>
          <w:bdr w:val="none" w:color="auto" w:sz="0" w:space="0"/>
          <w:vertAlign w:val="baseline"/>
        </w:rPr>
        <w:t>17.25</w:t>
      </w:r>
      <w:r>
        <w:rPr>
          <w:rFonts w:hint="default" w:ascii="仿宋_GB2312" w:hAnsi="Times New Roman" w:eastAsia="仿宋_GB2312" w:cs="仿宋_GB2312"/>
          <w:i w:val="0"/>
          <w:caps w:val="0"/>
          <w:color w:val="000000"/>
          <w:spacing w:val="0"/>
          <w:sz w:val="32"/>
          <w:szCs w:val="32"/>
          <w:bdr w:val="none" w:color="auto" w:sz="0" w:space="0"/>
          <w:vertAlign w:val="baseline"/>
        </w:rPr>
        <w:t>亩，耕地面积</w:t>
      </w:r>
      <w:r>
        <w:rPr>
          <w:rFonts w:hint="default" w:ascii="Times New Roman" w:hAnsi="Times New Roman" w:cs="Times New Roman"/>
          <w:i w:val="0"/>
          <w:caps w:val="0"/>
          <w:color w:val="000000"/>
          <w:spacing w:val="0"/>
          <w:sz w:val="32"/>
          <w:szCs w:val="32"/>
          <w:bdr w:val="none" w:color="auto" w:sz="0" w:space="0"/>
          <w:vertAlign w:val="baseline"/>
        </w:rPr>
        <w:t>10.17</w:t>
      </w:r>
      <w:r>
        <w:rPr>
          <w:rFonts w:hint="default" w:ascii="仿宋_GB2312" w:hAnsi="Times New Roman" w:eastAsia="仿宋_GB2312" w:cs="仿宋_GB2312"/>
          <w:i w:val="0"/>
          <w:caps w:val="0"/>
          <w:color w:val="000000"/>
          <w:spacing w:val="0"/>
          <w:sz w:val="32"/>
          <w:szCs w:val="32"/>
          <w:bdr w:val="none" w:color="auto" w:sz="0" w:space="0"/>
          <w:vertAlign w:val="baseline"/>
        </w:rPr>
        <w:t>亩，基本农田面积</w:t>
      </w:r>
      <w:r>
        <w:rPr>
          <w:rFonts w:hint="default" w:ascii="Times New Roman" w:hAnsi="Times New Roman" w:cs="Times New Roman"/>
          <w:i w:val="0"/>
          <w:caps w:val="0"/>
          <w:color w:val="000000"/>
          <w:spacing w:val="0"/>
          <w:sz w:val="32"/>
          <w:szCs w:val="32"/>
          <w:bdr w:val="none" w:color="auto" w:sz="0" w:space="0"/>
          <w:vertAlign w:val="baseline"/>
        </w:rPr>
        <w:t>3.51</w:t>
      </w:r>
      <w:r>
        <w:rPr>
          <w:rFonts w:hint="default" w:ascii="仿宋_GB2312" w:hAnsi="Times New Roman" w:eastAsia="仿宋_GB2312" w:cs="仿宋_GB2312"/>
          <w:i w:val="0"/>
          <w:caps w:val="0"/>
          <w:color w:val="000000"/>
          <w:spacing w:val="0"/>
          <w:sz w:val="32"/>
          <w:szCs w:val="32"/>
          <w:bdr w:val="none" w:color="auto" w:sz="0" w:space="0"/>
          <w:vertAlign w:val="baseline"/>
        </w:rPr>
        <w:t>亩，涉及补办手续</w:t>
      </w:r>
      <w:r>
        <w:rPr>
          <w:rFonts w:hint="default" w:ascii="Times New Roman" w:hAnsi="Times New Roman" w:cs="Times New Roman"/>
          <w:i w:val="0"/>
          <w:caps w:val="0"/>
          <w:color w:val="000000"/>
          <w:spacing w:val="0"/>
          <w:sz w:val="32"/>
          <w:szCs w:val="32"/>
          <w:bdr w:val="none" w:color="auto" w:sz="0" w:space="0"/>
          <w:vertAlign w:val="baseline"/>
        </w:rPr>
        <w:t>2</w:t>
      </w:r>
      <w:r>
        <w:rPr>
          <w:rFonts w:hint="default" w:ascii="仿宋_GB2312" w:hAnsi="Times New Roman" w:eastAsia="仿宋_GB2312" w:cs="仿宋_GB2312"/>
          <w:i w:val="0"/>
          <w:caps w:val="0"/>
          <w:color w:val="000000"/>
          <w:spacing w:val="0"/>
          <w:sz w:val="32"/>
          <w:szCs w:val="32"/>
          <w:bdr w:val="none" w:color="auto" w:sz="0" w:space="0"/>
          <w:vertAlign w:val="baseline"/>
        </w:rPr>
        <w:t>个图斑。</w:t>
      </w:r>
      <w:r>
        <w:rPr>
          <w:rFonts w:hint="default" w:ascii="Times New Roman" w:hAnsi="Times New Roman" w:cs="Times New Roman"/>
          <w:i w:val="0"/>
          <w:caps w:val="0"/>
          <w:color w:val="000000"/>
          <w:spacing w:val="0"/>
          <w:sz w:val="32"/>
          <w:szCs w:val="32"/>
          <w:bdr w:val="none" w:color="auto" w:sz="0" w:space="0"/>
          <w:vertAlign w:val="baseline"/>
        </w:rPr>
        <w:t>2021</w:t>
      </w:r>
      <w:r>
        <w:rPr>
          <w:rFonts w:hint="default" w:ascii="仿宋_GB2312" w:hAnsi="Times New Roman" w:eastAsia="仿宋_GB2312" w:cs="仿宋_GB2312"/>
          <w:i w:val="0"/>
          <w:caps w:val="0"/>
          <w:color w:val="000000"/>
          <w:spacing w:val="0"/>
          <w:sz w:val="32"/>
          <w:szCs w:val="32"/>
          <w:bdr w:val="none" w:color="auto" w:sz="0" w:space="0"/>
          <w:vertAlign w:val="baseline"/>
        </w:rPr>
        <w:t>年涉及</w:t>
      </w:r>
      <w:r>
        <w:rPr>
          <w:rFonts w:hint="default" w:ascii="Times New Roman" w:hAnsi="Times New Roman" w:cs="Times New Roman"/>
          <w:i w:val="0"/>
          <w:caps w:val="0"/>
          <w:color w:val="000000"/>
          <w:spacing w:val="0"/>
          <w:sz w:val="32"/>
          <w:szCs w:val="32"/>
          <w:bdr w:val="none" w:color="auto" w:sz="0" w:space="0"/>
          <w:vertAlign w:val="baseline"/>
        </w:rPr>
        <w:t>37</w:t>
      </w:r>
      <w:r>
        <w:rPr>
          <w:rFonts w:hint="default" w:ascii="仿宋_GB2312" w:hAnsi="Times New Roman" w:eastAsia="仿宋_GB2312" w:cs="仿宋_GB2312"/>
          <w:i w:val="0"/>
          <w:caps w:val="0"/>
          <w:color w:val="000000"/>
          <w:spacing w:val="0"/>
          <w:sz w:val="32"/>
          <w:szCs w:val="32"/>
          <w:bdr w:val="none" w:color="auto" w:sz="0" w:space="0"/>
          <w:vertAlign w:val="baseline"/>
        </w:rPr>
        <w:t>个图斑，面积</w:t>
      </w:r>
      <w:r>
        <w:rPr>
          <w:rFonts w:hint="default" w:ascii="Times New Roman" w:hAnsi="Times New Roman" w:cs="Times New Roman"/>
          <w:i w:val="0"/>
          <w:caps w:val="0"/>
          <w:color w:val="000000"/>
          <w:spacing w:val="0"/>
          <w:sz w:val="32"/>
          <w:szCs w:val="32"/>
          <w:bdr w:val="none" w:color="auto" w:sz="0" w:space="0"/>
          <w:vertAlign w:val="baseline"/>
        </w:rPr>
        <w:t>860.93</w:t>
      </w:r>
      <w:r>
        <w:rPr>
          <w:rFonts w:hint="default" w:ascii="仿宋_GB2312" w:hAnsi="Times New Roman" w:eastAsia="仿宋_GB2312" w:cs="仿宋_GB2312"/>
          <w:i w:val="0"/>
          <w:caps w:val="0"/>
          <w:color w:val="000000"/>
          <w:spacing w:val="0"/>
          <w:sz w:val="32"/>
          <w:szCs w:val="32"/>
          <w:bdr w:val="none" w:color="auto" w:sz="0" w:space="0"/>
          <w:vertAlign w:val="baseline"/>
        </w:rPr>
        <w:t>亩，耕地面积</w:t>
      </w:r>
      <w:r>
        <w:rPr>
          <w:rFonts w:hint="default" w:ascii="Times New Roman" w:hAnsi="Times New Roman" w:cs="Times New Roman"/>
          <w:i w:val="0"/>
          <w:caps w:val="0"/>
          <w:color w:val="000000"/>
          <w:spacing w:val="0"/>
          <w:sz w:val="32"/>
          <w:szCs w:val="32"/>
          <w:bdr w:val="none" w:color="auto" w:sz="0" w:space="0"/>
          <w:vertAlign w:val="baseline"/>
        </w:rPr>
        <w:t>39.41</w:t>
      </w:r>
      <w:r>
        <w:rPr>
          <w:rFonts w:hint="default" w:ascii="仿宋_GB2312" w:hAnsi="Times New Roman" w:eastAsia="仿宋_GB2312" w:cs="仿宋_GB2312"/>
          <w:i w:val="0"/>
          <w:caps w:val="0"/>
          <w:color w:val="000000"/>
          <w:spacing w:val="0"/>
          <w:sz w:val="32"/>
          <w:szCs w:val="32"/>
          <w:bdr w:val="none" w:color="auto" w:sz="0" w:space="0"/>
          <w:vertAlign w:val="baseline"/>
        </w:rPr>
        <w:t>亩，基本农田面积</w:t>
      </w:r>
      <w:r>
        <w:rPr>
          <w:rFonts w:hint="default" w:ascii="Times New Roman" w:hAnsi="Times New Roman" w:cs="Times New Roman"/>
          <w:i w:val="0"/>
          <w:caps w:val="0"/>
          <w:color w:val="000000"/>
          <w:spacing w:val="0"/>
          <w:sz w:val="32"/>
          <w:szCs w:val="32"/>
          <w:bdr w:val="none" w:color="auto" w:sz="0" w:space="0"/>
          <w:vertAlign w:val="baseline"/>
        </w:rPr>
        <w:t>11.78</w:t>
      </w:r>
      <w:r>
        <w:rPr>
          <w:rFonts w:hint="default" w:ascii="仿宋_GB2312" w:hAnsi="Times New Roman" w:eastAsia="仿宋_GB2312" w:cs="仿宋_GB2312"/>
          <w:i w:val="0"/>
          <w:caps w:val="0"/>
          <w:color w:val="000000"/>
          <w:spacing w:val="0"/>
          <w:sz w:val="32"/>
          <w:szCs w:val="32"/>
          <w:bdr w:val="none" w:color="auto" w:sz="0" w:space="0"/>
          <w:vertAlign w:val="baseline"/>
        </w:rPr>
        <w:t>亩。</w:t>
      </w:r>
      <w:r>
        <w:rPr>
          <w:rFonts w:hint="default" w:ascii="Times New Roman" w:hAnsi="Times New Roman" w:cs="Times New Roman"/>
          <w:i w:val="0"/>
          <w:caps w:val="0"/>
          <w:color w:val="000000"/>
          <w:spacing w:val="0"/>
          <w:sz w:val="32"/>
          <w:szCs w:val="32"/>
          <w:bdr w:val="none" w:color="auto" w:sz="0" w:space="0"/>
          <w:vertAlign w:val="baseline"/>
        </w:rPr>
        <w:t>2023</w:t>
      </w:r>
      <w:r>
        <w:rPr>
          <w:rFonts w:hint="default" w:ascii="仿宋_GB2312" w:hAnsi="Times New Roman" w:eastAsia="仿宋_GB2312" w:cs="仿宋_GB2312"/>
          <w:i w:val="0"/>
          <w:caps w:val="0"/>
          <w:color w:val="000000"/>
          <w:spacing w:val="0"/>
          <w:sz w:val="32"/>
          <w:szCs w:val="32"/>
          <w:bdr w:val="none" w:color="auto" w:sz="0" w:space="0"/>
          <w:vertAlign w:val="baseline"/>
        </w:rPr>
        <w:t>年</w:t>
      </w:r>
      <w:r>
        <w:rPr>
          <w:rFonts w:hint="default" w:ascii="仿宋_GB2312" w:hAnsi="仿宋" w:eastAsia="仿宋_GB2312" w:cs="仿宋_GB2312"/>
          <w:i w:val="0"/>
          <w:caps w:val="0"/>
          <w:color w:val="000000"/>
          <w:spacing w:val="0"/>
          <w:sz w:val="32"/>
          <w:szCs w:val="32"/>
          <w:bdr w:val="none" w:color="auto" w:sz="0" w:space="0"/>
          <w:vertAlign w:val="baseline"/>
        </w:rPr>
        <w:t>卫片</w:t>
      </w:r>
      <w:r>
        <w:rPr>
          <w:rFonts w:hint="default" w:ascii="仿宋_GB2312" w:hAnsi="Times New Roman" w:eastAsia="仿宋_GB2312" w:cs="仿宋_GB2312"/>
          <w:i w:val="0"/>
          <w:caps w:val="0"/>
          <w:color w:val="000000"/>
          <w:spacing w:val="0"/>
          <w:sz w:val="32"/>
          <w:szCs w:val="32"/>
          <w:bdr w:val="none" w:color="auto" w:sz="0" w:space="0"/>
          <w:vertAlign w:val="baseline"/>
        </w:rPr>
        <w:t>执法检查工作开展情况，截至目前，国家已下发和田县</w:t>
      </w:r>
      <w:r>
        <w:rPr>
          <w:rFonts w:hint="default" w:ascii="Times New Roman" w:hAnsi="Times New Roman" w:cs="Times New Roman"/>
          <w:i w:val="0"/>
          <w:caps w:val="0"/>
          <w:color w:val="000000"/>
          <w:spacing w:val="0"/>
          <w:sz w:val="32"/>
          <w:szCs w:val="32"/>
          <w:bdr w:val="none" w:color="auto" w:sz="0" w:space="0"/>
          <w:vertAlign w:val="baseline"/>
        </w:rPr>
        <w:t>334</w:t>
      </w:r>
      <w:r>
        <w:rPr>
          <w:rFonts w:hint="default" w:ascii="仿宋_GB2312" w:hAnsi="Times New Roman" w:eastAsia="仿宋_GB2312" w:cs="仿宋_GB2312"/>
          <w:i w:val="0"/>
          <w:caps w:val="0"/>
          <w:color w:val="000000"/>
          <w:spacing w:val="0"/>
          <w:sz w:val="32"/>
          <w:szCs w:val="32"/>
          <w:bdr w:val="none" w:color="auto" w:sz="0" w:space="0"/>
          <w:vertAlign w:val="baseline"/>
        </w:rPr>
        <w:t>个图斑，经拆分合并后共</w:t>
      </w:r>
      <w:r>
        <w:rPr>
          <w:rFonts w:hint="default" w:ascii="Times New Roman" w:hAnsi="Times New Roman" w:cs="Times New Roman"/>
          <w:i w:val="0"/>
          <w:caps w:val="0"/>
          <w:color w:val="000000"/>
          <w:spacing w:val="0"/>
          <w:sz w:val="32"/>
          <w:szCs w:val="32"/>
          <w:bdr w:val="none" w:color="auto" w:sz="0" w:space="0"/>
          <w:vertAlign w:val="baseline"/>
        </w:rPr>
        <w:t>340</w:t>
      </w:r>
      <w:r>
        <w:rPr>
          <w:rFonts w:hint="default" w:ascii="仿宋_GB2312" w:hAnsi="Times New Roman" w:eastAsia="仿宋_GB2312" w:cs="仿宋_GB2312"/>
          <w:i w:val="0"/>
          <w:caps w:val="0"/>
          <w:color w:val="000000"/>
          <w:spacing w:val="0"/>
          <w:sz w:val="32"/>
          <w:szCs w:val="32"/>
          <w:bdr w:val="none" w:color="auto" w:sz="0" w:space="0"/>
          <w:vertAlign w:val="baseline"/>
        </w:rPr>
        <w:t>个图斑，已完成填报</w:t>
      </w:r>
      <w:r>
        <w:rPr>
          <w:rFonts w:hint="default" w:ascii="Times New Roman" w:hAnsi="Times New Roman" w:cs="Times New Roman"/>
          <w:i w:val="0"/>
          <w:caps w:val="0"/>
          <w:color w:val="000000"/>
          <w:spacing w:val="0"/>
          <w:sz w:val="32"/>
          <w:szCs w:val="32"/>
          <w:bdr w:val="none" w:color="auto" w:sz="0" w:space="0"/>
          <w:vertAlign w:val="baseline"/>
        </w:rPr>
        <w:t>338</w:t>
      </w:r>
      <w:r>
        <w:rPr>
          <w:rFonts w:hint="default" w:ascii="仿宋_GB2312" w:hAnsi="Times New Roman" w:eastAsia="仿宋_GB2312" w:cs="仿宋_GB2312"/>
          <w:i w:val="0"/>
          <w:caps w:val="0"/>
          <w:color w:val="000000"/>
          <w:spacing w:val="0"/>
          <w:sz w:val="32"/>
          <w:szCs w:val="32"/>
          <w:bdr w:val="none" w:color="auto" w:sz="0" w:space="0"/>
          <w:vertAlign w:val="baseline"/>
        </w:rPr>
        <w:t>个图斑，完成率为</w:t>
      </w:r>
      <w:r>
        <w:rPr>
          <w:rFonts w:hint="default" w:ascii="Times New Roman" w:hAnsi="Times New Roman" w:cs="Times New Roman"/>
          <w:i w:val="0"/>
          <w:caps w:val="0"/>
          <w:color w:val="000000"/>
          <w:spacing w:val="0"/>
          <w:sz w:val="32"/>
          <w:szCs w:val="32"/>
          <w:bdr w:val="none" w:color="auto" w:sz="0" w:space="0"/>
          <w:vertAlign w:val="baseline"/>
        </w:rPr>
        <w:t>99.4%</w:t>
      </w:r>
      <w:r>
        <w:rPr>
          <w:rFonts w:hint="default" w:ascii="仿宋_GB2312" w:hAnsi="Times New Roman" w:eastAsia="仿宋_GB2312" w:cs="仿宋_GB2312"/>
          <w:i w:val="0"/>
          <w:caps w:val="0"/>
          <w:color w:val="000000"/>
          <w:spacing w:val="0"/>
          <w:sz w:val="32"/>
          <w:szCs w:val="32"/>
          <w:bdr w:val="none" w:color="auto" w:sz="0" w:space="0"/>
          <w:vertAlign w:val="baseline"/>
        </w:rPr>
        <w:t>，未完成</w:t>
      </w:r>
      <w:r>
        <w:rPr>
          <w:rFonts w:hint="default" w:ascii="Times New Roman" w:hAnsi="Times New Roman" w:cs="Times New Roman"/>
          <w:i w:val="0"/>
          <w:caps w:val="0"/>
          <w:color w:val="000000"/>
          <w:spacing w:val="0"/>
          <w:sz w:val="32"/>
          <w:szCs w:val="32"/>
          <w:bdr w:val="none" w:color="auto" w:sz="0" w:space="0"/>
          <w:vertAlign w:val="baseline"/>
        </w:rPr>
        <w:t>2</w:t>
      </w:r>
      <w:r>
        <w:rPr>
          <w:rFonts w:hint="default" w:ascii="仿宋_GB2312" w:hAnsi="Times New Roman" w:eastAsia="仿宋_GB2312" w:cs="仿宋_GB2312"/>
          <w:i w:val="0"/>
          <w:caps w:val="0"/>
          <w:color w:val="000000"/>
          <w:spacing w:val="0"/>
          <w:sz w:val="32"/>
          <w:szCs w:val="32"/>
          <w:bdr w:val="none" w:color="auto" w:sz="0" w:space="0"/>
          <w:vertAlign w:val="baseline"/>
        </w:rPr>
        <w:t>个图斑，具体情况如下：</w:t>
      </w:r>
      <w:r>
        <w:rPr>
          <w:rFonts w:hint="default" w:ascii="仿宋_GB2312" w:hAnsi="Times New Roman" w:eastAsia="仿宋_GB2312" w:cs="仿宋_GB2312"/>
          <w:b/>
          <w:i w:val="0"/>
          <w:caps w:val="0"/>
          <w:color w:val="000000"/>
          <w:spacing w:val="0"/>
          <w:sz w:val="32"/>
          <w:szCs w:val="32"/>
          <w:bdr w:val="none" w:color="auto" w:sz="0" w:space="0"/>
          <w:vertAlign w:val="baseline"/>
        </w:rPr>
        <w:t>一是</w:t>
      </w:r>
      <w:r>
        <w:rPr>
          <w:rFonts w:hint="default" w:ascii="仿宋_GB2312" w:hAnsi="Times New Roman" w:eastAsia="仿宋_GB2312" w:cs="仿宋_GB2312"/>
          <w:i w:val="0"/>
          <w:caps w:val="0"/>
          <w:color w:val="000000"/>
          <w:spacing w:val="0"/>
          <w:sz w:val="32"/>
          <w:szCs w:val="32"/>
          <w:bdr w:val="none" w:color="auto" w:sz="0" w:space="0"/>
          <w:vertAlign w:val="baseline"/>
        </w:rPr>
        <w:t>交通局实施的</w:t>
      </w:r>
      <w:r>
        <w:rPr>
          <w:rFonts w:hint="default" w:ascii="Times New Roman" w:hAnsi="Times New Roman" w:cs="Times New Roman"/>
          <w:i w:val="0"/>
          <w:caps w:val="0"/>
          <w:color w:val="000000"/>
          <w:spacing w:val="0"/>
          <w:sz w:val="32"/>
          <w:szCs w:val="32"/>
          <w:bdr w:val="none" w:color="auto" w:sz="0" w:space="0"/>
          <w:vertAlign w:val="baseline"/>
        </w:rPr>
        <w:t>629</w:t>
      </w:r>
      <w:r>
        <w:rPr>
          <w:rFonts w:hint="default" w:ascii="仿宋_GB2312" w:hAnsi="Times New Roman" w:eastAsia="仿宋_GB2312" w:cs="仿宋_GB2312"/>
          <w:i w:val="0"/>
          <w:caps w:val="0"/>
          <w:color w:val="000000"/>
          <w:spacing w:val="0"/>
          <w:sz w:val="32"/>
          <w:szCs w:val="32"/>
          <w:bdr w:val="none" w:color="auto" w:sz="0" w:space="0"/>
          <w:vertAlign w:val="baseline"/>
        </w:rPr>
        <w:t>县道涉及</w:t>
      </w:r>
      <w:r>
        <w:rPr>
          <w:rFonts w:hint="default" w:ascii="Times New Roman" w:hAnsi="Times New Roman" w:cs="Times New Roman"/>
          <w:i w:val="0"/>
          <w:caps w:val="0"/>
          <w:color w:val="000000"/>
          <w:spacing w:val="0"/>
          <w:sz w:val="32"/>
          <w:szCs w:val="32"/>
          <w:bdr w:val="none" w:color="auto" w:sz="0" w:space="0"/>
          <w:vertAlign w:val="baseline"/>
        </w:rPr>
        <w:t>1</w:t>
      </w:r>
      <w:r>
        <w:rPr>
          <w:rFonts w:hint="default" w:ascii="仿宋_GB2312" w:hAnsi="Times New Roman" w:eastAsia="仿宋_GB2312" w:cs="仿宋_GB2312"/>
          <w:i w:val="0"/>
          <w:caps w:val="0"/>
          <w:color w:val="000000"/>
          <w:spacing w:val="0"/>
          <w:sz w:val="32"/>
          <w:szCs w:val="32"/>
          <w:bdr w:val="none" w:color="auto" w:sz="0" w:space="0"/>
          <w:vertAlign w:val="baseline"/>
        </w:rPr>
        <w:t>个图斑</w:t>
      </w:r>
      <w:r>
        <w:rPr>
          <w:rFonts w:hint="default" w:ascii="Times New Roman" w:hAnsi="Times New Roman" w:cs="Times New Roman"/>
          <w:i w:val="0"/>
          <w:caps w:val="0"/>
          <w:color w:val="000000"/>
          <w:spacing w:val="0"/>
          <w:sz w:val="32"/>
          <w:szCs w:val="32"/>
          <w:bdr w:val="none" w:color="auto" w:sz="0" w:space="0"/>
          <w:vertAlign w:val="baseline"/>
        </w:rPr>
        <w:t>,</w:t>
      </w:r>
      <w:r>
        <w:rPr>
          <w:rFonts w:hint="default" w:ascii="仿宋_GB2312" w:hAnsi="Times New Roman" w:eastAsia="仿宋_GB2312" w:cs="仿宋_GB2312"/>
          <w:i w:val="0"/>
          <w:caps w:val="0"/>
          <w:color w:val="000000"/>
          <w:spacing w:val="0"/>
          <w:sz w:val="32"/>
          <w:szCs w:val="32"/>
          <w:bdr w:val="none" w:color="auto" w:sz="0" w:space="0"/>
          <w:vertAlign w:val="baseline"/>
        </w:rPr>
        <w:t>目前正在办理用地手续；</w:t>
      </w:r>
      <w:r>
        <w:rPr>
          <w:rFonts w:hint="default" w:ascii="仿宋_GB2312" w:hAnsi="Times New Roman" w:eastAsia="仿宋_GB2312" w:cs="仿宋_GB2312"/>
          <w:b/>
          <w:i w:val="0"/>
          <w:caps w:val="0"/>
          <w:color w:val="000000"/>
          <w:spacing w:val="0"/>
          <w:sz w:val="32"/>
          <w:szCs w:val="32"/>
          <w:bdr w:val="none" w:color="auto" w:sz="0" w:space="0"/>
          <w:vertAlign w:val="baseline"/>
        </w:rPr>
        <w:t>二是</w:t>
      </w:r>
      <w:r>
        <w:rPr>
          <w:rFonts w:hint="default" w:ascii="仿宋_GB2312" w:hAnsi="Times New Roman" w:eastAsia="仿宋_GB2312" w:cs="仿宋_GB2312"/>
          <w:i w:val="0"/>
          <w:caps w:val="0"/>
          <w:color w:val="000000"/>
          <w:spacing w:val="0"/>
          <w:sz w:val="32"/>
          <w:szCs w:val="32"/>
          <w:bdr w:val="none" w:color="auto" w:sz="0" w:space="0"/>
          <w:vertAlign w:val="baseline"/>
        </w:rPr>
        <w:t>涉及英阿瓦提先锋村木材厂</w:t>
      </w:r>
      <w:r>
        <w:rPr>
          <w:rFonts w:hint="default" w:ascii="Times New Roman" w:hAnsi="Times New Roman" w:cs="Times New Roman"/>
          <w:i w:val="0"/>
          <w:caps w:val="0"/>
          <w:color w:val="000000"/>
          <w:spacing w:val="0"/>
          <w:sz w:val="32"/>
          <w:szCs w:val="32"/>
          <w:bdr w:val="none" w:color="auto" w:sz="0" w:space="0"/>
          <w:vertAlign w:val="baseline"/>
        </w:rPr>
        <w:t>1</w:t>
      </w:r>
      <w:r>
        <w:rPr>
          <w:rFonts w:hint="default" w:ascii="仿宋_GB2312" w:hAnsi="Times New Roman" w:eastAsia="仿宋_GB2312" w:cs="仿宋_GB2312"/>
          <w:i w:val="0"/>
          <w:caps w:val="0"/>
          <w:color w:val="000000"/>
          <w:spacing w:val="0"/>
          <w:sz w:val="32"/>
          <w:szCs w:val="32"/>
          <w:bdr w:val="none" w:color="auto" w:sz="0" w:space="0"/>
          <w:vertAlign w:val="baseline"/>
        </w:rPr>
        <w:t>个图斑，正在整改。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i w:val="0"/>
          <w:caps w:val="0"/>
          <w:color w:val="000000"/>
          <w:spacing w:val="0"/>
          <w:sz w:val="32"/>
          <w:szCs w:val="32"/>
        </w:rPr>
      </w:pPr>
      <w:r>
        <w:rPr>
          <w:rFonts w:hint="default" w:ascii="仿宋_GB2312" w:hAnsi="Times New Roman" w:eastAsia="仿宋_GB2312" w:cs="仿宋_GB2312"/>
          <w:b w:val="0"/>
          <w:i w:val="0"/>
          <w:caps w:val="0"/>
          <w:color w:val="000000"/>
          <w:spacing w:val="0"/>
          <w:sz w:val="32"/>
          <w:szCs w:val="32"/>
          <w:bdr w:val="none" w:color="auto" w:sz="0" w:space="0"/>
        </w:rPr>
        <w:t>涉及占用永久基本农田的大多为学校、村委会等民生工程，在三区三线划定时已调出，报批手续已上报行署审批，但因无法落实耕地占补平衡和部分项目未办理占用林地手续未下发用地批复。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县委组织部、纪委监委、县自然资源局、教育局、住建局、交通运输局、经济新区管委会、各乡镇人民政府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赵龙、徐占鹏、齐米军、杨树俊、金广辉、程昌国、艾克拜尔</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库尔班、各乡镇乡镇长、相关行业部门主要领导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12</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（四）</w:t>
      </w:r>
      <w:r>
        <w:rPr>
          <w:rFonts w:hint="default" w:ascii="Times New Roman" w:hAnsi="Times New Roman" w:cs="Times New Roman"/>
          <w:b w:val="0"/>
          <w:i w:val="0"/>
          <w:caps w:val="0"/>
          <w:color w:val="000000"/>
          <w:spacing w:val="0"/>
          <w:sz w:val="32"/>
          <w:szCs w:val="32"/>
          <w:bdr w:val="none" w:color="auto" w:sz="0" w:space="0"/>
        </w:rPr>
        <w:t>“</w:t>
      </w:r>
      <w:r>
        <w:rPr>
          <w:rFonts w:hint="default" w:ascii="方正楷体_GBK" w:hAnsi="方正楷体_GBK" w:eastAsia="方正楷体_GBK" w:cs="方正楷体_GBK"/>
          <w:b w:val="0"/>
          <w:i w:val="0"/>
          <w:caps w:val="0"/>
          <w:color w:val="000000"/>
          <w:spacing w:val="0"/>
          <w:sz w:val="32"/>
          <w:szCs w:val="32"/>
          <w:bdr w:val="none" w:color="auto" w:sz="0" w:space="0"/>
        </w:rPr>
        <w:t>边建边批</w:t>
      </w:r>
      <w:r>
        <w:rPr>
          <w:rFonts w:hint="default" w:ascii="Times New Roman" w:hAnsi="Times New Roman" w:cs="Times New Roman"/>
          <w:b w:val="0"/>
          <w:i w:val="0"/>
          <w:caps w:val="0"/>
          <w:color w:val="000000"/>
          <w:spacing w:val="0"/>
          <w:sz w:val="32"/>
          <w:szCs w:val="32"/>
          <w:bdr w:val="none" w:color="auto" w:sz="0" w:space="0"/>
        </w:rPr>
        <w:t>”</w:t>
      </w:r>
      <w:r>
        <w:rPr>
          <w:rFonts w:hint="default" w:ascii="方正楷体_GBK" w:hAnsi="方正楷体_GBK" w:eastAsia="方正楷体_GBK" w:cs="方正楷体_GBK"/>
          <w:b w:val="0"/>
          <w:i w:val="0"/>
          <w:caps w:val="0"/>
          <w:color w:val="000000"/>
          <w:spacing w:val="0"/>
          <w:sz w:val="32"/>
          <w:szCs w:val="32"/>
          <w:bdr w:val="none" w:color="auto" w:sz="0" w:space="0"/>
        </w:rPr>
        <w:t>项目整改工作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val="0"/>
          <w:i w:val="0"/>
          <w:caps w:val="0"/>
          <w:color w:val="000000"/>
          <w:spacing w:val="0"/>
          <w:sz w:val="32"/>
          <w:szCs w:val="32"/>
          <w:bdr w:val="none" w:color="auto" w:sz="0" w:space="0"/>
        </w:rPr>
        <w:t>自然资源厅推送我县</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边建边批</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项目</w:t>
      </w:r>
      <w:r>
        <w:rPr>
          <w:rFonts w:hint="default" w:ascii="Times New Roman" w:hAnsi="Times New Roman" w:cs="Times New Roman"/>
          <w:i w:val="0"/>
          <w:caps w:val="0"/>
          <w:color w:val="000000"/>
          <w:spacing w:val="0"/>
          <w:sz w:val="32"/>
          <w:szCs w:val="32"/>
          <w:bdr w:val="none" w:color="auto" w:sz="0" w:space="0"/>
        </w:rPr>
        <w:t>7</w:t>
      </w:r>
      <w:r>
        <w:rPr>
          <w:rFonts w:hint="default" w:ascii="仿宋_GB2312" w:hAnsi="Times New Roman" w:eastAsia="仿宋_GB2312" w:cs="仿宋_GB2312"/>
          <w:i w:val="0"/>
          <w:caps w:val="0"/>
          <w:color w:val="000000"/>
          <w:spacing w:val="0"/>
          <w:sz w:val="32"/>
          <w:szCs w:val="32"/>
          <w:bdr w:val="none" w:color="auto" w:sz="0" w:space="0"/>
        </w:rPr>
        <w:t>个，涉及县公安局</w:t>
      </w:r>
      <w:r>
        <w:rPr>
          <w:rFonts w:hint="default" w:ascii="Times New Roman" w:hAnsi="Times New Roman" w:cs="Times New Roman"/>
          <w:i w:val="0"/>
          <w:caps w:val="0"/>
          <w:color w:val="000000"/>
          <w:spacing w:val="0"/>
          <w:sz w:val="32"/>
          <w:szCs w:val="32"/>
          <w:bdr w:val="none" w:color="auto" w:sz="0" w:space="0"/>
        </w:rPr>
        <w:t>1</w:t>
      </w:r>
      <w:r>
        <w:rPr>
          <w:rFonts w:hint="default" w:ascii="仿宋_GB2312" w:hAnsi="Times New Roman" w:eastAsia="仿宋_GB2312" w:cs="仿宋_GB2312"/>
          <w:i w:val="0"/>
          <w:caps w:val="0"/>
          <w:color w:val="000000"/>
          <w:spacing w:val="0"/>
          <w:sz w:val="32"/>
          <w:szCs w:val="32"/>
          <w:bdr w:val="none" w:color="auto" w:sz="0" w:space="0"/>
        </w:rPr>
        <w:t>个项目、县住建局</w:t>
      </w:r>
      <w:r>
        <w:rPr>
          <w:rFonts w:hint="default" w:ascii="Times New Roman" w:hAnsi="Times New Roman" w:cs="Times New Roman"/>
          <w:i w:val="0"/>
          <w:caps w:val="0"/>
          <w:color w:val="000000"/>
          <w:spacing w:val="0"/>
          <w:sz w:val="32"/>
          <w:szCs w:val="32"/>
          <w:bdr w:val="none" w:color="auto" w:sz="0" w:space="0"/>
        </w:rPr>
        <w:t>6</w:t>
      </w:r>
      <w:r>
        <w:rPr>
          <w:rFonts w:hint="default" w:ascii="仿宋_GB2312" w:hAnsi="Times New Roman" w:eastAsia="仿宋_GB2312" w:cs="仿宋_GB2312"/>
          <w:i w:val="0"/>
          <w:caps w:val="0"/>
          <w:color w:val="000000"/>
          <w:spacing w:val="0"/>
          <w:sz w:val="32"/>
          <w:szCs w:val="32"/>
          <w:bdr w:val="none" w:color="auto" w:sz="0" w:space="0"/>
        </w:rPr>
        <w:t>个项目。分别为：和田县经济新区北京路（</w:t>
      </w:r>
      <w:r>
        <w:rPr>
          <w:rFonts w:hint="default" w:ascii="Times New Roman" w:hAnsi="Times New Roman" w:cs="Times New Roman"/>
          <w:i w:val="0"/>
          <w:caps w:val="0"/>
          <w:color w:val="000000"/>
          <w:spacing w:val="0"/>
          <w:sz w:val="32"/>
          <w:szCs w:val="32"/>
          <w:bdr w:val="none" w:color="auto" w:sz="0" w:space="0"/>
        </w:rPr>
        <w:t>315</w:t>
      </w:r>
      <w:r>
        <w:rPr>
          <w:rFonts w:hint="default" w:ascii="仿宋_GB2312" w:hAnsi="Times New Roman" w:eastAsia="仿宋_GB2312" w:cs="仿宋_GB2312"/>
          <w:i w:val="0"/>
          <w:caps w:val="0"/>
          <w:color w:val="000000"/>
          <w:spacing w:val="0"/>
          <w:sz w:val="32"/>
          <w:szCs w:val="32"/>
          <w:bdr w:val="none" w:color="auto" w:sz="0" w:space="0"/>
        </w:rPr>
        <w:t>国道向北延伸）建设项目、和田县经济新区公安检查站设项目、和田县产城融合园区基础设施建设项目、和田县产城融合园区基础设施建设项目（二期）、和田县经济新区产教融合园区基础设施建设项目（二期）、和田县经济新区产教融合园区科技路基础设施建设项目、和田县经济新区产教融合园区绿洲路基础设施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县纪委监委、自然资源局、公安局、住建局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齐米军、徐占鹏、刘晓、金广辉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8</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25</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（五）耕地和永久基本农田划定核实处置工作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val="0"/>
          <w:i w:val="0"/>
          <w:caps w:val="0"/>
          <w:color w:val="000000"/>
          <w:spacing w:val="0"/>
          <w:sz w:val="32"/>
          <w:szCs w:val="32"/>
          <w:bdr w:val="none" w:color="auto" w:sz="0" w:space="0"/>
        </w:rPr>
        <w:t>根据《自然资源部办公厅关于严肃开展耕地和永久基本农田划定成果核实处置工作的通知》（自然资办发〔</w:t>
      </w:r>
      <w:r>
        <w:rPr>
          <w:rFonts w:hint="default" w:ascii="Times New Roman" w:hAnsi="Times New Roman" w:cs="Times New Roman"/>
          <w:b w:val="0"/>
          <w:i w:val="0"/>
          <w:caps w:val="0"/>
          <w:color w:val="000000"/>
          <w:spacing w:val="0"/>
          <w:sz w:val="32"/>
          <w:szCs w:val="32"/>
          <w:bdr w:val="none" w:color="auto" w:sz="0" w:space="0"/>
        </w:rPr>
        <w:t>2023</w:t>
      </w:r>
      <w:r>
        <w:rPr>
          <w:rFonts w:hint="default" w:ascii="仿宋_GB2312" w:hAnsi="Times New Roman" w:eastAsia="仿宋_GB2312" w:cs="仿宋_GB2312"/>
          <w:b w:val="0"/>
          <w:i w:val="0"/>
          <w:caps w:val="0"/>
          <w:color w:val="000000"/>
          <w:spacing w:val="0"/>
          <w:sz w:val="32"/>
          <w:szCs w:val="32"/>
          <w:bdr w:val="none" w:color="auto" w:sz="0" w:space="0"/>
        </w:rPr>
        <w:t>〕</w:t>
      </w:r>
      <w:r>
        <w:rPr>
          <w:rFonts w:hint="default" w:ascii="Times New Roman" w:hAnsi="Times New Roman" w:cs="Times New Roman"/>
          <w:b w:val="0"/>
          <w:i w:val="0"/>
          <w:caps w:val="0"/>
          <w:color w:val="000000"/>
          <w:spacing w:val="0"/>
          <w:sz w:val="32"/>
          <w:szCs w:val="32"/>
          <w:bdr w:val="none" w:color="auto" w:sz="0" w:space="0"/>
        </w:rPr>
        <w:t>25</w:t>
      </w:r>
      <w:r>
        <w:rPr>
          <w:rFonts w:hint="default" w:ascii="仿宋_GB2312" w:hAnsi="Times New Roman" w:eastAsia="仿宋_GB2312" w:cs="仿宋_GB2312"/>
          <w:b w:val="0"/>
          <w:i w:val="0"/>
          <w:caps w:val="0"/>
          <w:color w:val="000000"/>
          <w:spacing w:val="0"/>
          <w:sz w:val="32"/>
          <w:szCs w:val="32"/>
          <w:bdr w:val="none" w:color="auto" w:sz="0" w:space="0"/>
        </w:rPr>
        <w:t>号）文件精神及自治区自然资源厅</w:t>
      </w:r>
      <w:r>
        <w:rPr>
          <w:rFonts w:hint="default" w:ascii="Times New Roman" w:hAnsi="Times New Roman" w:cs="Times New Roman"/>
          <w:b w:val="0"/>
          <w:i w:val="0"/>
          <w:caps w:val="0"/>
          <w:color w:val="000000"/>
          <w:spacing w:val="0"/>
          <w:sz w:val="32"/>
          <w:szCs w:val="32"/>
          <w:bdr w:val="none" w:color="auto" w:sz="0" w:space="0"/>
        </w:rPr>
        <w:t>2023</w:t>
      </w:r>
      <w:r>
        <w:rPr>
          <w:rFonts w:hint="default" w:ascii="仿宋_GB2312" w:hAnsi="Times New Roman" w:eastAsia="仿宋_GB2312" w:cs="仿宋_GB2312"/>
          <w:b w:val="0"/>
          <w:i w:val="0"/>
          <w:caps w:val="0"/>
          <w:color w:val="000000"/>
          <w:spacing w:val="0"/>
          <w:sz w:val="32"/>
          <w:szCs w:val="32"/>
          <w:bdr w:val="none" w:color="auto" w:sz="0" w:space="0"/>
        </w:rPr>
        <w:t>年</w:t>
      </w:r>
      <w:r>
        <w:rPr>
          <w:rFonts w:hint="default" w:ascii="Times New Roman" w:hAnsi="Times New Roman" w:cs="Times New Roman"/>
          <w:b w:val="0"/>
          <w:i w:val="0"/>
          <w:caps w:val="0"/>
          <w:color w:val="000000"/>
          <w:spacing w:val="0"/>
          <w:sz w:val="32"/>
          <w:szCs w:val="32"/>
          <w:bdr w:val="none" w:color="auto" w:sz="0" w:space="0"/>
        </w:rPr>
        <w:t>6</w:t>
      </w:r>
      <w:r>
        <w:rPr>
          <w:rFonts w:hint="default" w:ascii="仿宋_GB2312" w:hAnsi="Times New Roman" w:eastAsia="仿宋_GB2312" w:cs="仿宋_GB2312"/>
          <w:b w:val="0"/>
          <w:i w:val="0"/>
          <w:caps w:val="0"/>
          <w:color w:val="000000"/>
          <w:spacing w:val="0"/>
          <w:sz w:val="32"/>
          <w:szCs w:val="32"/>
          <w:bdr w:val="none" w:color="auto" w:sz="0" w:space="0"/>
        </w:rPr>
        <w:t>月</w:t>
      </w:r>
      <w:r>
        <w:rPr>
          <w:rFonts w:hint="default" w:ascii="Times New Roman" w:hAnsi="Times New Roman" w:cs="Times New Roman"/>
          <w:b w:val="0"/>
          <w:i w:val="0"/>
          <w:caps w:val="0"/>
          <w:color w:val="000000"/>
          <w:spacing w:val="0"/>
          <w:sz w:val="32"/>
          <w:szCs w:val="32"/>
          <w:bdr w:val="none" w:color="auto" w:sz="0" w:space="0"/>
        </w:rPr>
        <w:t>21</w:t>
      </w:r>
      <w:r>
        <w:rPr>
          <w:rFonts w:hint="default" w:ascii="仿宋_GB2312" w:hAnsi="Times New Roman" w:eastAsia="仿宋_GB2312" w:cs="仿宋_GB2312"/>
          <w:b w:val="0"/>
          <w:i w:val="0"/>
          <w:caps w:val="0"/>
          <w:color w:val="000000"/>
          <w:spacing w:val="0"/>
          <w:sz w:val="32"/>
          <w:szCs w:val="32"/>
          <w:bdr w:val="none" w:color="auto" w:sz="0" w:space="0"/>
        </w:rPr>
        <w:t>日工作部署会议要求，在全区范围开展耕地和永久基本农田划定成果核实处置工作，已委托第三方技术单位承担内业处理及数据库建设工作，组织各乡镇干部进行外业核查举证工作。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一是</w:t>
      </w:r>
      <w:r>
        <w:rPr>
          <w:rFonts w:hint="default" w:ascii="仿宋_GB2312" w:hAnsi="Times New Roman" w:eastAsia="仿宋_GB2312" w:cs="仿宋_GB2312"/>
          <w:b w:val="0"/>
          <w:i w:val="0"/>
          <w:caps w:val="0"/>
          <w:color w:val="000000"/>
          <w:spacing w:val="0"/>
          <w:sz w:val="32"/>
          <w:szCs w:val="32"/>
          <w:bdr w:val="none" w:color="auto" w:sz="0" w:space="0"/>
        </w:rPr>
        <w:t>国家下发和田县永久基本农田非耕地图斑</w:t>
      </w:r>
      <w:r>
        <w:rPr>
          <w:rFonts w:hint="default" w:ascii="Times New Roman" w:hAnsi="Times New Roman" w:cs="Times New Roman"/>
          <w:b w:val="0"/>
          <w:i w:val="0"/>
          <w:caps w:val="0"/>
          <w:color w:val="000000"/>
          <w:spacing w:val="0"/>
          <w:sz w:val="32"/>
          <w:szCs w:val="32"/>
          <w:bdr w:val="none" w:color="auto" w:sz="0" w:space="0"/>
        </w:rPr>
        <w:t>98</w:t>
      </w:r>
      <w:r>
        <w:rPr>
          <w:rFonts w:hint="default" w:ascii="仿宋_GB2312" w:hAnsi="Times New Roman" w:eastAsia="仿宋_GB2312" w:cs="仿宋_GB2312"/>
          <w:b w:val="0"/>
          <w:i w:val="0"/>
          <w:caps w:val="0"/>
          <w:color w:val="000000"/>
          <w:spacing w:val="0"/>
          <w:sz w:val="32"/>
          <w:szCs w:val="32"/>
          <w:bdr w:val="none" w:color="auto" w:sz="0" w:space="0"/>
        </w:rPr>
        <w:t>个，面积</w:t>
      </w:r>
      <w:r>
        <w:rPr>
          <w:rFonts w:hint="default" w:ascii="Times New Roman" w:hAnsi="Times New Roman" w:cs="Times New Roman"/>
          <w:b w:val="0"/>
          <w:i w:val="0"/>
          <w:caps w:val="0"/>
          <w:color w:val="000000"/>
          <w:spacing w:val="0"/>
          <w:sz w:val="32"/>
          <w:szCs w:val="32"/>
          <w:bdr w:val="none" w:color="auto" w:sz="0" w:space="0"/>
        </w:rPr>
        <w:t>209.0366</w:t>
      </w:r>
      <w:r>
        <w:rPr>
          <w:rFonts w:hint="default" w:ascii="仿宋_GB2312" w:hAnsi="Times New Roman" w:eastAsia="仿宋_GB2312" w:cs="仿宋_GB2312"/>
          <w:b w:val="0"/>
          <w:i w:val="0"/>
          <w:caps w:val="0"/>
          <w:color w:val="000000"/>
          <w:spacing w:val="0"/>
          <w:sz w:val="32"/>
          <w:szCs w:val="32"/>
          <w:bdr w:val="none" w:color="auto" w:sz="0" w:space="0"/>
        </w:rPr>
        <w:t>亩。目前已全部完成外业核查举证工作，外业核查和内业处置完成率</w:t>
      </w:r>
      <w:r>
        <w:rPr>
          <w:rFonts w:hint="default" w:ascii="Times New Roman" w:hAnsi="Times New Roman" w:cs="Times New Roman"/>
          <w:b w:val="0"/>
          <w:i w:val="0"/>
          <w:caps w:val="0"/>
          <w:color w:val="000000"/>
          <w:spacing w:val="0"/>
          <w:sz w:val="32"/>
          <w:szCs w:val="32"/>
          <w:bdr w:val="none" w:color="auto" w:sz="0" w:space="0"/>
        </w:rPr>
        <w:t>100%</w:t>
      </w:r>
      <w:r>
        <w:rPr>
          <w:rFonts w:hint="default" w:ascii="仿宋_GB2312" w:hAnsi="Times New Roman" w:eastAsia="仿宋_GB2312" w:cs="仿宋_GB2312"/>
          <w:b w:val="0"/>
          <w:i w:val="0"/>
          <w:caps w:val="0"/>
          <w:color w:val="000000"/>
          <w:spacing w:val="0"/>
          <w:sz w:val="32"/>
          <w:szCs w:val="32"/>
          <w:bdr w:val="none" w:color="auto" w:sz="0" w:space="0"/>
        </w:rPr>
        <w:t>；经分析，</w:t>
      </w:r>
      <w:r>
        <w:rPr>
          <w:rFonts w:hint="default" w:ascii="仿宋_GB2312" w:hAnsi="Times New Roman" w:eastAsia="仿宋_GB2312" w:cs="仿宋_GB2312"/>
          <w:i w:val="0"/>
          <w:caps w:val="0"/>
          <w:color w:val="000000"/>
          <w:spacing w:val="0"/>
          <w:sz w:val="32"/>
          <w:szCs w:val="32"/>
          <w:bdr w:val="none" w:color="auto" w:sz="0" w:space="0"/>
        </w:rPr>
        <w:t>整改恢复</w:t>
      </w:r>
      <w:r>
        <w:rPr>
          <w:rFonts w:hint="default" w:ascii="Times New Roman" w:hAnsi="Times New Roman" w:cs="Times New Roman"/>
          <w:i w:val="0"/>
          <w:caps w:val="0"/>
          <w:color w:val="000000"/>
          <w:spacing w:val="0"/>
          <w:sz w:val="32"/>
          <w:szCs w:val="32"/>
          <w:bdr w:val="none" w:color="auto" w:sz="0" w:space="0"/>
        </w:rPr>
        <w:t>46</w:t>
      </w:r>
      <w:r>
        <w:rPr>
          <w:rFonts w:hint="default" w:ascii="仿宋_GB2312" w:hAnsi="Times New Roman" w:eastAsia="仿宋_GB2312" w:cs="仿宋_GB2312"/>
          <w:i w:val="0"/>
          <w:caps w:val="0"/>
          <w:color w:val="000000"/>
          <w:spacing w:val="0"/>
          <w:sz w:val="32"/>
          <w:szCs w:val="32"/>
          <w:bdr w:val="none" w:color="auto" w:sz="0" w:space="0"/>
        </w:rPr>
        <w:t>个图斑，面积</w:t>
      </w:r>
      <w:r>
        <w:rPr>
          <w:rFonts w:hint="default" w:ascii="Times New Roman" w:hAnsi="Times New Roman" w:cs="Times New Roman"/>
          <w:i w:val="0"/>
          <w:caps w:val="0"/>
          <w:color w:val="000000"/>
          <w:spacing w:val="0"/>
          <w:sz w:val="32"/>
          <w:szCs w:val="32"/>
          <w:bdr w:val="none" w:color="auto" w:sz="0" w:space="0"/>
        </w:rPr>
        <w:t>140.03</w:t>
      </w:r>
      <w:r>
        <w:rPr>
          <w:rFonts w:hint="default" w:ascii="仿宋_GB2312" w:hAnsi="Times New Roman" w:eastAsia="仿宋_GB2312" w:cs="仿宋_GB2312"/>
          <w:i w:val="0"/>
          <w:caps w:val="0"/>
          <w:color w:val="000000"/>
          <w:spacing w:val="0"/>
          <w:sz w:val="32"/>
          <w:szCs w:val="32"/>
          <w:bdr w:val="none" w:color="auto" w:sz="0" w:space="0"/>
        </w:rPr>
        <w:t>亩，需调整补划</w:t>
      </w:r>
      <w:r>
        <w:rPr>
          <w:rFonts w:hint="default" w:ascii="Times New Roman" w:hAnsi="Times New Roman" w:cs="Times New Roman"/>
          <w:i w:val="0"/>
          <w:caps w:val="0"/>
          <w:color w:val="000000"/>
          <w:spacing w:val="0"/>
          <w:sz w:val="32"/>
          <w:szCs w:val="32"/>
          <w:bdr w:val="none" w:color="auto" w:sz="0" w:space="0"/>
        </w:rPr>
        <w:t>53</w:t>
      </w:r>
      <w:r>
        <w:rPr>
          <w:rFonts w:hint="default" w:ascii="仿宋_GB2312" w:hAnsi="Times New Roman" w:eastAsia="仿宋_GB2312" w:cs="仿宋_GB2312"/>
          <w:i w:val="0"/>
          <w:caps w:val="0"/>
          <w:color w:val="000000"/>
          <w:spacing w:val="0"/>
          <w:sz w:val="32"/>
          <w:szCs w:val="32"/>
          <w:bdr w:val="none" w:color="auto" w:sz="0" w:space="0"/>
        </w:rPr>
        <w:t>个图斑，面积</w:t>
      </w:r>
      <w:r>
        <w:rPr>
          <w:rFonts w:hint="default" w:ascii="Times New Roman" w:hAnsi="Times New Roman" w:cs="Times New Roman"/>
          <w:i w:val="0"/>
          <w:caps w:val="0"/>
          <w:color w:val="000000"/>
          <w:spacing w:val="0"/>
          <w:sz w:val="32"/>
          <w:szCs w:val="32"/>
          <w:bdr w:val="none" w:color="auto" w:sz="0" w:space="0"/>
        </w:rPr>
        <w:t>68.97</w:t>
      </w:r>
      <w:r>
        <w:rPr>
          <w:rFonts w:hint="default" w:ascii="仿宋_GB2312" w:hAnsi="Times New Roman" w:eastAsia="仿宋_GB2312" w:cs="仿宋_GB2312"/>
          <w:i w:val="0"/>
          <w:caps w:val="0"/>
          <w:color w:val="000000"/>
          <w:spacing w:val="0"/>
          <w:sz w:val="32"/>
          <w:szCs w:val="32"/>
          <w:bdr w:val="none" w:color="auto" w:sz="0" w:space="0"/>
        </w:rPr>
        <w:t>亩；</w:t>
      </w:r>
      <w:r>
        <w:rPr>
          <w:rFonts w:hint="default" w:ascii="仿宋_GB2312" w:hAnsi="Times New Roman" w:eastAsia="仿宋_GB2312" w:cs="仿宋_GB2312"/>
          <w:b/>
          <w:i w:val="0"/>
          <w:caps w:val="0"/>
          <w:color w:val="000000"/>
          <w:spacing w:val="0"/>
          <w:sz w:val="32"/>
          <w:szCs w:val="32"/>
          <w:bdr w:val="none" w:color="auto" w:sz="0" w:space="0"/>
        </w:rPr>
        <w:t>二是</w:t>
      </w:r>
      <w:r>
        <w:rPr>
          <w:rFonts w:hint="default" w:ascii="仿宋_GB2312" w:hAnsi="Times New Roman" w:eastAsia="仿宋_GB2312" w:cs="仿宋_GB2312"/>
          <w:b w:val="0"/>
          <w:i w:val="0"/>
          <w:caps w:val="0"/>
          <w:color w:val="000000"/>
          <w:spacing w:val="0"/>
          <w:sz w:val="32"/>
          <w:szCs w:val="32"/>
          <w:bdr w:val="none" w:color="auto" w:sz="0" w:space="0"/>
        </w:rPr>
        <w:t>国家下发耕地保护目标非耕地图斑</w:t>
      </w:r>
      <w:r>
        <w:rPr>
          <w:rFonts w:hint="default" w:ascii="Times New Roman" w:hAnsi="Times New Roman" w:cs="Times New Roman"/>
          <w:b w:val="0"/>
          <w:i w:val="0"/>
          <w:caps w:val="0"/>
          <w:color w:val="000000"/>
          <w:spacing w:val="0"/>
          <w:sz w:val="32"/>
          <w:szCs w:val="32"/>
          <w:bdr w:val="none" w:color="auto" w:sz="0" w:space="0"/>
        </w:rPr>
        <w:t>1814</w:t>
      </w:r>
      <w:r>
        <w:rPr>
          <w:rFonts w:hint="default" w:ascii="仿宋_GB2312" w:hAnsi="Times New Roman" w:eastAsia="仿宋_GB2312" w:cs="仿宋_GB2312"/>
          <w:b w:val="0"/>
          <w:i w:val="0"/>
          <w:caps w:val="0"/>
          <w:color w:val="000000"/>
          <w:spacing w:val="0"/>
          <w:sz w:val="32"/>
          <w:szCs w:val="32"/>
          <w:bdr w:val="none" w:color="auto" w:sz="0" w:space="0"/>
        </w:rPr>
        <w:t>个，面积</w:t>
      </w:r>
      <w:r>
        <w:rPr>
          <w:rFonts w:hint="default" w:ascii="Times New Roman" w:hAnsi="Times New Roman" w:cs="Times New Roman"/>
          <w:b w:val="0"/>
          <w:i w:val="0"/>
          <w:caps w:val="0"/>
          <w:color w:val="000000"/>
          <w:spacing w:val="0"/>
          <w:sz w:val="32"/>
          <w:szCs w:val="32"/>
          <w:bdr w:val="none" w:color="auto" w:sz="0" w:space="0"/>
        </w:rPr>
        <w:t>12297.36</w:t>
      </w:r>
      <w:r>
        <w:rPr>
          <w:rFonts w:hint="default" w:ascii="仿宋_GB2312" w:hAnsi="Times New Roman" w:eastAsia="仿宋_GB2312" w:cs="仿宋_GB2312"/>
          <w:b w:val="0"/>
          <w:i w:val="0"/>
          <w:caps w:val="0"/>
          <w:color w:val="000000"/>
          <w:spacing w:val="0"/>
          <w:sz w:val="32"/>
          <w:szCs w:val="32"/>
          <w:bdr w:val="none" w:color="auto" w:sz="0" w:space="0"/>
        </w:rPr>
        <w:t>亩</w:t>
      </w:r>
      <w:r>
        <w:rPr>
          <w:rFonts w:hint="default" w:ascii="仿宋_GB2312" w:hAnsi="仿宋" w:eastAsia="仿宋_GB2312" w:cs="仿宋_GB2312"/>
          <w:b w:val="0"/>
          <w:i w:val="0"/>
          <w:caps w:val="0"/>
          <w:color w:val="000000"/>
          <w:spacing w:val="0"/>
          <w:sz w:val="32"/>
          <w:szCs w:val="32"/>
          <w:bdr w:val="none" w:color="auto" w:sz="0" w:space="0"/>
        </w:rPr>
        <w:t>，</w:t>
      </w:r>
      <w:r>
        <w:rPr>
          <w:rFonts w:hint="default" w:ascii="仿宋_GB2312" w:hAnsi="Times New Roman" w:eastAsia="仿宋_GB2312" w:cs="仿宋_GB2312"/>
          <w:b w:val="0"/>
          <w:i w:val="0"/>
          <w:caps w:val="0"/>
          <w:color w:val="000000"/>
          <w:spacing w:val="0"/>
          <w:sz w:val="32"/>
          <w:szCs w:val="32"/>
          <w:bdr w:val="none" w:color="auto" w:sz="0" w:space="0"/>
        </w:rPr>
        <w:t>已完成核查</w:t>
      </w:r>
      <w:r>
        <w:rPr>
          <w:rFonts w:hint="default" w:ascii="Times New Roman" w:hAnsi="Times New Roman" w:cs="Times New Roman"/>
          <w:b w:val="0"/>
          <w:i w:val="0"/>
          <w:caps w:val="0"/>
          <w:color w:val="000000"/>
          <w:spacing w:val="0"/>
          <w:sz w:val="32"/>
          <w:szCs w:val="32"/>
          <w:bdr w:val="none" w:color="auto" w:sz="0" w:space="0"/>
        </w:rPr>
        <w:t>1138</w:t>
      </w:r>
      <w:r>
        <w:rPr>
          <w:rFonts w:hint="default" w:ascii="仿宋_GB2312" w:hAnsi="Times New Roman" w:eastAsia="仿宋_GB2312" w:cs="仿宋_GB2312"/>
          <w:b w:val="0"/>
          <w:i w:val="0"/>
          <w:caps w:val="0"/>
          <w:color w:val="000000"/>
          <w:spacing w:val="0"/>
          <w:sz w:val="32"/>
          <w:szCs w:val="32"/>
          <w:bdr w:val="none" w:color="auto" w:sz="0" w:space="0"/>
        </w:rPr>
        <w:t>个，外业核查完成率为</w:t>
      </w:r>
      <w:r>
        <w:rPr>
          <w:rFonts w:hint="default" w:ascii="Times New Roman" w:hAnsi="Times New Roman" w:cs="Times New Roman"/>
          <w:b w:val="0"/>
          <w:i w:val="0"/>
          <w:caps w:val="0"/>
          <w:color w:val="000000"/>
          <w:spacing w:val="0"/>
          <w:sz w:val="32"/>
          <w:szCs w:val="32"/>
          <w:bdr w:val="none" w:color="auto" w:sz="0" w:space="0"/>
        </w:rPr>
        <w:t>62.7%</w:t>
      </w:r>
      <w:r>
        <w:rPr>
          <w:rFonts w:hint="default" w:ascii="仿宋_GB2312" w:hAnsi="Times New Roman" w:eastAsia="仿宋_GB2312" w:cs="仿宋_GB2312"/>
          <w:b w:val="0"/>
          <w:i w:val="0"/>
          <w:caps w:val="0"/>
          <w:color w:val="000000"/>
          <w:spacing w:val="0"/>
          <w:sz w:val="32"/>
          <w:szCs w:val="32"/>
          <w:bdr w:val="none" w:color="auto" w:sz="0" w:space="0"/>
        </w:rPr>
        <w:t>，剩余</w:t>
      </w:r>
      <w:r>
        <w:rPr>
          <w:rFonts w:hint="default" w:ascii="Times New Roman" w:hAnsi="Times New Roman" w:cs="Times New Roman"/>
          <w:b w:val="0"/>
          <w:i w:val="0"/>
          <w:caps w:val="0"/>
          <w:color w:val="000000"/>
          <w:spacing w:val="0"/>
          <w:sz w:val="32"/>
          <w:szCs w:val="32"/>
          <w:bdr w:val="none" w:color="auto" w:sz="0" w:space="0"/>
        </w:rPr>
        <w:t>676</w:t>
      </w:r>
      <w:r>
        <w:rPr>
          <w:rFonts w:hint="default" w:ascii="仿宋_GB2312" w:hAnsi="Times New Roman" w:eastAsia="仿宋_GB2312" w:cs="仿宋_GB2312"/>
          <w:b w:val="0"/>
          <w:i w:val="0"/>
          <w:caps w:val="0"/>
          <w:color w:val="000000"/>
          <w:spacing w:val="0"/>
          <w:sz w:val="32"/>
          <w:szCs w:val="32"/>
          <w:bdr w:val="none" w:color="auto" w:sz="0" w:space="0"/>
        </w:rPr>
        <w:t>个图斑正在核查。目前边开展外业核查、边对已举证图斑逐个分析，分类制定整改措施。目前已完成内业判定</w:t>
      </w:r>
      <w:r>
        <w:rPr>
          <w:rFonts w:hint="default" w:ascii="Times New Roman" w:hAnsi="Times New Roman" w:cs="Times New Roman"/>
          <w:b w:val="0"/>
          <w:i w:val="0"/>
          <w:caps w:val="0"/>
          <w:color w:val="000000"/>
          <w:spacing w:val="0"/>
          <w:sz w:val="32"/>
          <w:szCs w:val="32"/>
          <w:bdr w:val="none" w:color="auto" w:sz="0" w:space="0"/>
        </w:rPr>
        <w:t>22.05%</w:t>
      </w:r>
      <w:r>
        <w:rPr>
          <w:rFonts w:hint="default" w:ascii="仿宋_GB2312" w:hAnsi="Times New Roman" w:eastAsia="仿宋_GB2312" w:cs="仿宋_GB2312"/>
          <w:b w:val="0"/>
          <w:i w:val="0"/>
          <w:caps w:val="0"/>
          <w:color w:val="000000"/>
          <w:spacing w:val="0"/>
          <w:sz w:val="32"/>
          <w:szCs w:val="32"/>
          <w:bdr w:val="none" w:color="auto" w:sz="0" w:space="0"/>
        </w:rPr>
        <w:t>，将果园、草地、林地、林粮兼做的图斑进行复垦，将农村宅基地、沉砂池等非农建设符合调整政策的图斑纳入补划调整。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县自然资源局、农业农村局、水利局、林草局、经济新区管委会，各乡镇人民政府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齐米军、陈国昌、何建国、李柱海、艾克拜尔</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库尔班、各乡镇乡镇长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10</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（六）耕地储备库核查工作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和田县储备库项目共有</w:t>
      </w:r>
      <w:r>
        <w:rPr>
          <w:rFonts w:hint="default" w:ascii="Times New Roman" w:hAnsi="Times New Roman" w:cs="Times New Roman"/>
          <w:i w:val="0"/>
          <w:caps w:val="0"/>
          <w:color w:val="000000"/>
          <w:spacing w:val="0"/>
          <w:sz w:val="32"/>
          <w:szCs w:val="32"/>
          <w:bdr w:val="none" w:color="auto" w:sz="0" w:space="0"/>
        </w:rPr>
        <w:t>19</w:t>
      </w:r>
      <w:r>
        <w:rPr>
          <w:rFonts w:hint="default" w:ascii="仿宋_GB2312" w:hAnsi="Times New Roman" w:eastAsia="仿宋_GB2312" w:cs="仿宋_GB2312"/>
          <w:i w:val="0"/>
          <w:caps w:val="0"/>
          <w:color w:val="000000"/>
          <w:spacing w:val="0"/>
          <w:sz w:val="32"/>
          <w:szCs w:val="32"/>
          <w:bdr w:val="none" w:color="auto" w:sz="0" w:space="0"/>
        </w:rPr>
        <w:t>个，入库面积为</w:t>
      </w:r>
      <w:r>
        <w:rPr>
          <w:rFonts w:hint="default" w:ascii="Times New Roman" w:hAnsi="Times New Roman" w:cs="Times New Roman"/>
          <w:i w:val="0"/>
          <w:caps w:val="0"/>
          <w:color w:val="000000"/>
          <w:spacing w:val="0"/>
          <w:sz w:val="32"/>
          <w:szCs w:val="32"/>
          <w:bdr w:val="none" w:color="auto" w:sz="0" w:space="0"/>
        </w:rPr>
        <w:t>9071.788</w:t>
      </w:r>
      <w:r>
        <w:rPr>
          <w:rFonts w:hint="default" w:ascii="仿宋_GB2312" w:hAnsi="Times New Roman" w:eastAsia="仿宋_GB2312" w:cs="仿宋_GB2312"/>
          <w:i w:val="0"/>
          <w:caps w:val="0"/>
          <w:color w:val="000000"/>
          <w:spacing w:val="0"/>
          <w:sz w:val="32"/>
          <w:szCs w:val="32"/>
          <w:bdr w:val="none" w:color="auto" w:sz="0" w:space="0"/>
        </w:rPr>
        <w:t>亩，截止</w:t>
      </w:r>
      <w:r>
        <w:rPr>
          <w:rFonts w:hint="default" w:ascii="Times New Roman" w:hAnsi="Times New Roman" w:cs="Times New Roman"/>
          <w:i w:val="0"/>
          <w:caps w:val="0"/>
          <w:color w:val="000000"/>
          <w:spacing w:val="0"/>
          <w:sz w:val="32"/>
          <w:szCs w:val="32"/>
          <w:bdr w:val="none" w:color="auto" w:sz="0" w:space="0"/>
        </w:rPr>
        <w:t>8</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10</w:t>
      </w:r>
      <w:r>
        <w:rPr>
          <w:rFonts w:hint="default" w:ascii="仿宋_GB2312" w:hAnsi="Times New Roman" w:eastAsia="仿宋_GB2312" w:cs="仿宋_GB2312"/>
          <w:i w:val="0"/>
          <w:caps w:val="0"/>
          <w:color w:val="000000"/>
          <w:spacing w:val="0"/>
          <w:sz w:val="32"/>
          <w:szCs w:val="32"/>
          <w:bdr w:val="none" w:color="auto" w:sz="0" w:space="0"/>
        </w:rPr>
        <w:t>日，剩余耕地面积</w:t>
      </w:r>
      <w:r>
        <w:rPr>
          <w:rFonts w:hint="default" w:ascii="Times New Roman" w:hAnsi="Times New Roman" w:cs="Times New Roman"/>
          <w:i w:val="0"/>
          <w:caps w:val="0"/>
          <w:color w:val="000000"/>
          <w:spacing w:val="0"/>
          <w:sz w:val="32"/>
          <w:szCs w:val="32"/>
          <w:bdr w:val="none" w:color="auto" w:sz="0" w:space="0"/>
        </w:rPr>
        <w:t>366.2355</w:t>
      </w:r>
      <w:r>
        <w:rPr>
          <w:rFonts w:hint="default" w:ascii="仿宋_GB2312" w:hAnsi="Times New Roman" w:eastAsia="仿宋_GB2312" w:cs="仿宋_GB2312"/>
          <w:i w:val="0"/>
          <w:caps w:val="0"/>
          <w:color w:val="000000"/>
          <w:spacing w:val="0"/>
          <w:sz w:val="32"/>
          <w:szCs w:val="32"/>
          <w:bdr w:val="none" w:color="auto" w:sz="0" w:space="0"/>
        </w:rPr>
        <w:t>亩</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粮食产能为负的</w:t>
      </w:r>
      <w:r>
        <w:rPr>
          <w:rFonts w:hint="default" w:ascii="Times New Roman" w:hAnsi="Times New Roman" w:cs="Times New Roman"/>
          <w:i w:val="0"/>
          <w:caps w:val="0"/>
          <w:color w:val="000000"/>
          <w:spacing w:val="0"/>
          <w:sz w:val="32"/>
          <w:szCs w:val="32"/>
          <w:bdr w:val="none" w:color="auto" w:sz="0" w:space="0"/>
        </w:rPr>
        <w:t>39.1029</w:t>
      </w:r>
      <w:r>
        <w:rPr>
          <w:rFonts w:hint="default" w:ascii="仿宋_GB2312" w:hAnsi="Times New Roman" w:eastAsia="仿宋_GB2312" w:cs="仿宋_GB2312"/>
          <w:i w:val="0"/>
          <w:caps w:val="0"/>
          <w:color w:val="000000"/>
          <w:spacing w:val="0"/>
          <w:sz w:val="32"/>
          <w:szCs w:val="32"/>
          <w:bdr w:val="none" w:color="auto" w:sz="0" w:space="0"/>
        </w:rPr>
        <w:t>公斤。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经自治区下发数据套合</w:t>
      </w:r>
      <w:r>
        <w:rPr>
          <w:rFonts w:hint="default" w:ascii="Times New Roman" w:hAnsi="Times New Roman" w:cs="Times New Roman"/>
          <w:i w:val="0"/>
          <w:caps w:val="0"/>
          <w:color w:val="000000"/>
          <w:spacing w:val="0"/>
          <w:sz w:val="32"/>
          <w:szCs w:val="32"/>
          <w:bdr w:val="none" w:color="auto" w:sz="0" w:space="0"/>
        </w:rPr>
        <w:t>2022</w:t>
      </w:r>
      <w:r>
        <w:rPr>
          <w:rFonts w:hint="default" w:ascii="仿宋_GB2312" w:hAnsi="Times New Roman" w:eastAsia="仿宋_GB2312" w:cs="仿宋_GB2312"/>
          <w:i w:val="0"/>
          <w:caps w:val="0"/>
          <w:color w:val="000000"/>
          <w:spacing w:val="0"/>
          <w:sz w:val="32"/>
          <w:szCs w:val="32"/>
          <w:bdr w:val="none" w:color="auto" w:sz="0" w:space="0"/>
        </w:rPr>
        <w:t>年度变更数据疑似不实图斑与和田县自查结果综合分析，</w:t>
      </w:r>
      <w:r>
        <w:rPr>
          <w:rFonts w:hint="default" w:ascii="Times New Roman" w:hAnsi="Times New Roman" w:cs="Times New Roman"/>
          <w:i w:val="0"/>
          <w:caps w:val="0"/>
          <w:color w:val="000000"/>
          <w:spacing w:val="0"/>
          <w:sz w:val="32"/>
          <w:szCs w:val="32"/>
          <w:bdr w:val="none" w:color="auto" w:sz="0" w:space="0"/>
        </w:rPr>
        <w:t>19</w:t>
      </w:r>
      <w:r>
        <w:rPr>
          <w:rFonts w:hint="default" w:ascii="仿宋_GB2312" w:hAnsi="Times New Roman" w:eastAsia="仿宋_GB2312" w:cs="仿宋_GB2312"/>
          <w:i w:val="0"/>
          <w:caps w:val="0"/>
          <w:color w:val="000000"/>
          <w:spacing w:val="0"/>
          <w:sz w:val="32"/>
          <w:szCs w:val="32"/>
          <w:bdr w:val="none" w:color="auto" w:sz="0" w:space="0"/>
        </w:rPr>
        <w:t>个项目中存在非耕地项目</w:t>
      </w:r>
      <w:r>
        <w:rPr>
          <w:rFonts w:hint="default" w:ascii="Times New Roman" w:hAnsi="Times New Roman" w:cs="Times New Roman"/>
          <w:i w:val="0"/>
          <w:caps w:val="0"/>
          <w:color w:val="000000"/>
          <w:spacing w:val="0"/>
          <w:sz w:val="32"/>
          <w:szCs w:val="32"/>
          <w:bdr w:val="none" w:color="auto" w:sz="0" w:space="0"/>
        </w:rPr>
        <w:t>16</w:t>
      </w:r>
      <w:r>
        <w:rPr>
          <w:rFonts w:hint="default" w:ascii="仿宋_GB2312" w:hAnsi="Times New Roman" w:eastAsia="仿宋_GB2312" w:cs="仿宋_GB2312"/>
          <w:i w:val="0"/>
          <w:caps w:val="0"/>
          <w:color w:val="000000"/>
          <w:spacing w:val="0"/>
          <w:sz w:val="32"/>
          <w:szCs w:val="32"/>
          <w:bdr w:val="none" w:color="auto" w:sz="0" w:space="0"/>
        </w:rPr>
        <w:t>个，非耕地面积</w:t>
      </w:r>
      <w:r>
        <w:rPr>
          <w:rFonts w:hint="default" w:ascii="Times New Roman" w:hAnsi="Times New Roman" w:cs="Times New Roman"/>
          <w:i w:val="0"/>
          <w:caps w:val="0"/>
          <w:color w:val="000000"/>
          <w:spacing w:val="0"/>
          <w:sz w:val="32"/>
          <w:szCs w:val="32"/>
          <w:bdr w:val="none" w:color="auto" w:sz="0" w:space="0"/>
        </w:rPr>
        <w:t>2091.57</w:t>
      </w:r>
      <w:r>
        <w:rPr>
          <w:rFonts w:hint="default" w:ascii="仿宋_GB2312" w:hAnsi="Times New Roman" w:eastAsia="仿宋_GB2312" w:cs="仿宋_GB2312"/>
          <w:i w:val="0"/>
          <w:caps w:val="0"/>
          <w:color w:val="000000"/>
          <w:spacing w:val="0"/>
          <w:sz w:val="32"/>
          <w:szCs w:val="32"/>
          <w:bdr w:val="none" w:color="auto" w:sz="0" w:space="0"/>
        </w:rPr>
        <w:t>亩，其中：纳入退耕还林项目</w:t>
      </w:r>
      <w:r>
        <w:rPr>
          <w:rFonts w:hint="default" w:ascii="Times New Roman" w:hAnsi="Times New Roman" w:cs="Times New Roman"/>
          <w:i w:val="0"/>
          <w:caps w:val="0"/>
          <w:color w:val="000000"/>
          <w:spacing w:val="0"/>
          <w:sz w:val="32"/>
          <w:szCs w:val="32"/>
          <w:bdr w:val="none" w:color="auto" w:sz="0" w:space="0"/>
        </w:rPr>
        <w:t>1</w:t>
      </w:r>
      <w:r>
        <w:rPr>
          <w:rFonts w:hint="default" w:ascii="仿宋_GB2312" w:hAnsi="Times New Roman" w:eastAsia="仿宋_GB2312" w:cs="仿宋_GB2312"/>
          <w:i w:val="0"/>
          <w:caps w:val="0"/>
          <w:color w:val="000000"/>
          <w:spacing w:val="0"/>
          <w:sz w:val="32"/>
          <w:szCs w:val="32"/>
          <w:bdr w:val="none" w:color="auto" w:sz="0" w:space="0"/>
        </w:rPr>
        <w:t>个、面积</w:t>
      </w:r>
      <w:r>
        <w:rPr>
          <w:rFonts w:hint="default" w:ascii="Times New Roman" w:hAnsi="Times New Roman" w:cs="Times New Roman"/>
          <w:i w:val="0"/>
          <w:caps w:val="0"/>
          <w:color w:val="000000"/>
          <w:spacing w:val="0"/>
          <w:sz w:val="32"/>
          <w:szCs w:val="32"/>
          <w:bdr w:val="none" w:color="auto" w:sz="0" w:space="0"/>
        </w:rPr>
        <w:t>1766.43</w:t>
      </w:r>
      <w:r>
        <w:rPr>
          <w:rFonts w:hint="default" w:ascii="仿宋_GB2312" w:hAnsi="Times New Roman" w:eastAsia="仿宋_GB2312" w:cs="仿宋_GB2312"/>
          <w:i w:val="0"/>
          <w:caps w:val="0"/>
          <w:color w:val="000000"/>
          <w:spacing w:val="0"/>
          <w:sz w:val="32"/>
          <w:szCs w:val="32"/>
          <w:bdr w:val="none" w:color="auto" w:sz="0" w:space="0"/>
        </w:rPr>
        <w:t>亩；剩余项目</w:t>
      </w:r>
      <w:r>
        <w:rPr>
          <w:rFonts w:hint="default" w:ascii="Times New Roman" w:hAnsi="Times New Roman" w:cs="Times New Roman"/>
          <w:i w:val="0"/>
          <w:caps w:val="0"/>
          <w:color w:val="000000"/>
          <w:spacing w:val="0"/>
          <w:sz w:val="32"/>
          <w:szCs w:val="32"/>
          <w:bdr w:val="none" w:color="auto" w:sz="0" w:space="0"/>
        </w:rPr>
        <w:t>15</w:t>
      </w:r>
      <w:r>
        <w:rPr>
          <w:rFonts w:hint="default" w:ascii="仿宋_GB2312" w:hAnsi="Times New Roman" w:eastAsia="仿宋_GB2312" w:cs="仿宋_GB2312"/>
          <w:i w:val="0"/>
          <w:caps w:val="0"/>
          <w:color w:val="000000"/>
          <w:spacing w:val="0"/>
          <w:sz w:val="32"/>
          <w:szCs w:val="32"/>
          <w:bdr w:val="none" w:color="auto" w:sz="0" w:space="0"/>
        </w:rPr>
        <w:t>个、面积</w:t>
      </w:r>
      <w:r>
        <w:rPr>
          <w:rFonts w:hint="default" w:ascii="Times New Roman" w:hAnsi="Times New Roman" w:cs="Times New Roman"/>
          <w:i w:val="0"/>
          <w:caps w:val="0"/>
          <w:color w:val="000000"/>
          <w:spacing w:val="0"/>
          <w:sz w:val="32"/>
          <w:szCs w:val="32"/>
          <w:bdr w:val="none" w:color="auto" w:sz="0" w:space="0"/>
        </w:rPr>
        <w:t>325.15</w:t>
      </w:r>
      <w:r>
        <w:rPr>
          <w:rFonts w:hint="default" w:ascii="仿宋_GB2312" w:hAnsi="Times New Roman" w:eastAsia="仿宋_GB2312" w:cs="仿宋_GB2312"/>
          <w:i w:val="0"/>
          <w:caps w:val="0"/>
          <w:color w:val="000000"/>
          <w:spacing w:val="0"/>
          <w:sz w:val="32"/>
          <w:szCs w:val="32"/>
          <w:bdr w:val="none" w:color="auto" w:sz="0" w:space="0"/>
        </w:rPr>
        <w:t>亩。主要存在项目区存在退耕还林等</w:t>
      </w:r>
      <w:r>
        <w:rPr>
          <w:rFonts w:hint="default" w:ascii="Times New Roman" w:hAnsi="Times New Roman" w:cs="Times New Roman"/>
          <w:i w:val="0"/>
          <w:caps w:val="0"/>
          <w:color w:val="000000"/>
          <w:spacing w:val="0"/>
          <w:sz w:val="32"/>
          <w:szCs w:val="32"/>
          <w:bdr w:val="none" w:color="auto" w:sz="0" w:space="0"/>
        </w:rPr>
        <w:t>5</w:t>
      </w:r>
      <w:r>
        <w:rPr>
          <w:rFonts w:hint="default" w:ascii="仿宋_GB2312" w:hAnsi="Times New Roman" w:eastAsia="仿宋_GB2312" w:cs="仿宋_GB2312"/>
          <w:i w:val="0"/>
          <w:caps w:val="0"/>
          <w:color w:val="000000"/>
          <w:spacing w:val="0"/>
          <w:sz w:val="32"/>
          <w:szCs w:val="32"/>
          <w:bdr w:val="none" w:color="auto" w:sz="0" w:space="0"/>
        </w:rPr>
        <w:t>项问题。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县自然资源局、农业农村局、水利局、林草局、经济新区管委会，</w:t>
      </w:r>
      <w:r>
        <w:rPr>
          <w:rFonts w:hint="default" w:ascii="仿宋_GB2312" w:hAnsi="仿宋" w:eastAsia="仿宋_GB2312" w:cs="仿宋_GB2312"/>
          <w:i w:val="0"/>
          <w:caps w:val="0"/>
          <w:color w:val="000000"/>
          <w:spacing w:val="0"/>
          <w:sz w:val="32"/>
          <w:szCs w:val="32"/>
          <w:bdr w:val="none" w:color="auto" w:sz="0" w:space="0"/>
        </w:rPr>
        <w:t>吾宗肖乡、塔瓦库勒乡、阿瓦提乡、色格孜库勒乡、英艾日克乡、英阿瓦提乡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齐米军、陈国昌、何建国、李柱海、艾克拜尔</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库尔班，</w:t>
      </w:r>
      <w:r>
        <w:rPr>
          <w:rFonts w:hint="default" w:ascii="仿宋_GB2312" w:hAnsi="仿宋" w:eastAsia="仿宋_GB2312" w:cs="仿宋_GB2312"/>
          <w:i w:val="0"/>
          <w:caps w:val="0"/>
          <w:color w:val="000000"/>
          <w:spacing w:val="0"/>
          <w:sz w:val="32"/>
          <w:szCs w:val="32"/>
          <w:bdr w:val="none" w:color="auto" w:sz="0" w:space="0"/>
        </w:rPr>
        <w:t>吾宗肖乡、塔瓦库勒乡、阿瓦提乡、色格孜库勒乡、英艾日克乡、英阿瓦提乡乡长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10</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（七）撂荒耕地处置工作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宋体" w:hAnsi="宋体" w:eastAsia="宋体" w:cs="宋体"/>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rPr>
        <w:t>和田县撂荒地摸排面积</w:t>
      </w:r>
      <w:r>
        <w:rPr>
          <w:rFonts w:hint="default" w:ascii="Times New Roman" w:hAnsi="Times New Roman" w:eastAsia="宋体" w:cs="Times New Roman"/>
          <w:i w:val="0"/>
          <w:caps w:val="0"/>
          <w:color w:val="000000"/>
          <w:spacing w:val="0"/>
          <w:sz w:val="32"/>
          <w:szCs w:val="32"/>
          <w:bdr w:val="none" w:color="auto" w:sz="0" w:space="0"/>
        </w:rPr>
        <w:t>3.17</w:t>
      </w:r>
      <w:r>
        <w:rPr>
          <w:rFonts w:hint="default" w:ascii="仿宋_GB2312" w:hAnsi="Times New Roman" w:eastAsia="仿宋_GB2312" w:cs="仿宋_GB2312"/>
          <w:i w:val="0"/>
          <w:caps w:val="0"/>
          <w:color w:val="000000"/>
          <w:spacing w:val="0"/>
          <w:sz w:val="32"/>
          <w:szCs w:val="32"/>
          <w:bdr w:val="none" w:color="auto" w:sz="0" w:space="0"/>
        </w:rPr>
        <w:t>万亩，涉及</w:t>
      </w:r>
      <w:r>
        <w:rPr>
          <w:rFonts w:hint="default" w:ascii="Times New Roman" w:hAnsi="Times New Roman" w:eastAsia="宋体" w:cs="Times New Roman"/>
          <w:i w:val="0"/>
          <w:caps w:val="0"/>
          <w:color w:val="000000"/>
          <w:spacing w:val="0"/>
          <w:sz w:val="32"/>
          <w:szCs w:val="32"/>
          <w:bdr w:val="none" w:color="auto" w:sz="0" w:space="0"/>
        </w:rPr>
        <w:t>5</w:t>
      </w:r>
      <w:r>
        <w:rPr>
          <w:rFonts w:hint="default" w:ascii="仿宋_GB2312" w:hAnsi="Times New Roman" w:eastAsia="仿宋_GB2312" w:cs="仿宋_GB2312"/>
          <w:i w:val="0"/>
          <w:caps w:val="0"/>
          <w:color w:val="000000"/>
          <w:spacing w:val="0"/>
          <w:sz w:val="32"/>
          <w:szCs w:val="32"/>
          <w:bdr w:val="none" w:color="auto" w:sz="0" w:space="0"/>
        </w:rPr>
        <w:t>个乡镇及经济新区</w:t>
      </w:r>
      <w:r>
        <w:rPr>
          <w:rFonts w:hint="default" w:ascii="Times New Roman" w:hAnsi="Times New Roman" w:eastAsia="宋体" w:cs="Times New Roman"/>
          <w:i w:val="0"/>
          <w:caps w:val="0"/>
          <w:color w:val="000000"/>
          <w:spacing w:val="0"/>
          <w:sz w:val="32"/>
          <w:szCs w:val="32"/>
          <w:bdr w:val="none" w:color="auto" w:sz="0" w:space="0"/>
        </w:rPr>
        <w:t>86</w:t>
      </w:r>
      <w:r>
        <w:rPr>
          <w:rFonts w:hint="default" w:ascii="仿宋_GB2312" w:hAnsi="Times New Roman" w:eastAsia="仿宋_GB2312" w:cs="仿宋_GB2312"/>
          <w:i w:val="0"/>
          <w:caps w:val="0"/>
          <w:color w:val="000000"/>
          <w:spacing w:val="0"/>
          <w:sz w:val="32"/>
          <w:szCs w:val="32"/>
          <w:bdr w:val="none" w:color="auto" w:sz="0" w:space="0"/>
        </w:rPr>
        <w:t>个地块，其中：耕地</w:t>
      </w:r>
      <w:r>
        <w:rPr>
          <w:rFonts w:hint="default" w:ascii="Times New Roman" w:hAnsi="Times New Roman" w:eastAsia="宋体" w:cs="Times New Roman"/>
          <w:i w:val="0"/>
          <w:caps w:val="0"/>
          <w:color w:val="000000"/>
          <w:spacing w:val="0"/>
          <w:sz w:val="32"/>
          <w:szCs w:val="32"/>
          <w:bdr w:val="none" w:color="auto" w:sz="0" w:space="0"/>
        </w:rPr>
        <w:t>0.71</w:t>
      </w:r>
      <w:r>
        <w:rPr>
          <w:rFonts w:hint="default" w:ascii="仿宋_GB2312" w:hAnsi="Times New Roman" w:eastAsia="仿宋_GB2312" w:cs="仿宋_GB2312"/>
          <w:i w:val="0"/>
          <w:caps w:val="0"/>
          <w:color w:val="000000"/>
          <w:spacing w:val="0"/>
          <w:sz w:val="32"/>
          <w:szCs w:val="32"/>
          <w:bdr w:val="none" w:color="auto" w:sz="0" w:space="0"/>
        </w:rPr>
        <w:t>万亩，非耕地</w:t>
      </w:r>
      <w:r>
        <w:rPr>
          <w:rFonts w:hint="default" w:ascii="Times New Roman" w:hAnsi="Times New Roman" w:eastAsia="宋体" w:cs="Times New Roman"/>
          <w:i w:val="0"/>
          <w:caps w:val="0"/>
          <w:color w:val="000000"/>
          <w:spacing w:val="0"/>
          <w:sz w:val="32"/>
          <w:szCs w:val="32"/>
          <w:bdr w:val="none" w:color="auto" w:sz="0" w:space="0"/>
        </w:rPr>
        <w:t>2.46</w:t>
      </w:r>
      <w:r>
        <w:rPr>
          <w:rFonts w:hint="default" w:ascii="仿宋_GB2312" w:hAnsi="Times New Roman" w:eastAsia="仿宋_GB2312" w:cs="仿宋_GB2312"/>
          <w:i w:val="0"/>
          <w:caps w:val="0"/>
          <w:color w:val="000000"/>
          <w:spacing w:val="0"/>
          <w:sz w:val="32"/>
          <w:szCs w:val="32"/>
          <w:bdr w:val="none" w:color="auto" w:sz="0" w:space="0"/>
        </w:rPr>
        <w:t>万亩。需农林水、自然资源、各乡镇协调联动，逐地块分析土地权属、现状等，制定工作整改措施，如期完成撂荒地摸排、种植整改工作。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整改单位：</w:t>
      </w:r>
      <w:r>
        <w:rPr>
          <w:rFonts w:hint="default" w:ascii="仿宋_GB2312" w:hAnsi="Times New Roman" w:eastAsia="仿宋_GB2312" w:cs="仿宋_GB2312"/>
          <w:i w:val="0"/>
          <w:caps w:val="0"/>
          <w:color w:val="000000"/>
          <w:spacing w:val="0"/>
          <w:sz w:val="32"/>
          <w:szCs w:val="32"/>
          <w:bdr w:val="none" w:color="auto" w:sz="0" w:space="0"/>
        </w:rPr>
        <w:t>县自然资源局、农业农村局、水利局、林草局、经济新区管委会，各乡镇人民政府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责任领导：</w:t>
      </w:r>
      <w:r>
        <w:rPr>
          <w:rFonts w:hint="default" w:ascii="仿宋_GB2312" w:hAnsi="Times New Roman" w:eastAsia="仿宋_GB2312" w:cs="仿宋_GB2312"/>
          <w:i w:val="0"/>
          <w:caps w:val="0"/>
          <w:color w:val="000000"/>
          <w:spacing w:val="0"/>
          <w:sz w:val="32"/>
          <w:szCs w:val="32"/>
          <w:bdr w:val="none" w:color="auto" w:sz="0" w:space="0"/>
        </w:rPr>
        <w:t>齐米军、陈国昌、何建国、李柱海、艾克拜尔</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库尔班，各乡镇乡镇长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default" w:ascii="Calibri" w:hAnsi="Calibri" w:cs="Calibri"/>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rPr>
        <w:t>整改时限：</w:t>
      </w:r>
      <w:r>
        <w:rPr>
          <w:rFonts w:hint="default" w:ascii="Times New Roman" w:hAnsi="Times New Roman" w:cs="Times New Roman"/>
          <w:i w:val="0"/>
          <w:caps w:val="0"/>
          <w:color w:val="000000"/>
          <w:spacing w:val="0"/>
          <w:sz w:val="32"/>
          <w:szCs w:val="32"/>
          <w:bdr w:val="none" w:color="auto" w:sz="0" w:space="0"/>
        </w:rPr>
        <w:t>2023</w:t>
      </w:r>
      <w:r>
        <w:rPr>
          <w:rFonts w:hint="default" w:ascii="仿宋_GB2312" w:hAnsi="Times New Roman" w:eastAsia="仿宋_GB2312" w:cs="仿宋_GB2312"/>
          <w:i w:val="0"/>
          <w:caps w:val="0"/>
          <w:color w:val="000000"/>
          <w:spacing w:val="0"/>
          <w:sz w:val="32"/>
          <w:szCs w:val="32"/>
          <w:bdr w:val="none" w:color="auto" w:sz="0" w:space="0"/>
        </w:rPr>
        <w:t>年</w:t>
      </w:r>
      <w:r>
        <w:rPr>
          <w:rFonts w:hint="default" w:ascii="Times New Roman" w:hAnsi="Times New Roman" w:cs="Times New Roman"/>
          <w:i w:val="0"/>
          <w:caps w:val="0"/>
          <w:color w:val="000000"/>
          <w:spacing w:val="0"/>
          <w:sz w:val="32"/>
          <w:szCs w:val="32"/>
          <w:bdr w:val="none" w:color="auto" w:sz="0" w:space="0"/>
        </w:rPr>
        <w:t>12</w:t>
      </w:r>
      <w:r>
        <w:rPr>
          <w:rFonts w:hint="default" w:ascii="仿宋_GB2312" w:hAnsi="Times New Roman" w:eastAsia="仿宋_GB2312" w:cs="仿宋_GB2312"/>
          <w:i w:val="0"/>
          <w:caps w:val="0"/>
          <w:color w:val="000000"/>
          <w:spacing w:val="0"/>
          <w:sz w:val="32"/>
          <w:szCs w:val="32"/>
          <w:bdr w:val="none" w:color="auto" w:sz="0" w:space="0"/>
        </w:rPr>
        <w:t>月</w:t>
      </w:r>
      <w:r>
        <w:rPr>
          <w:rFonts w:hint="default" w:ascii="Times New Roman" w:hAnsi="Times New Roman" w:cs="Times New Roman"/>
          <w:i w:val="0"/>
          <w:caps w:val="0"/>
          <w:color w:val="000000"/>
          <w:spacing w:val="0"/>
          <w:sz w:val="32"/>
          <w:szCs w:val="32"/>
          <w:bdr w:val="none" w:color="auto" w:sz="0" w:space="0"/>
        </w:rPr>
        <w:t>31</w:t>
      </w:r>
      <w:r>
        <w:rPr>
          <w:rFonts w:hint="default" w:ascii="仿宋_GB2312" w:hAnsi="Times New Roman" w:eastAsia="仿宋_GB2312" w:cs="仿宋_GB2312"/>
          <w:i w:val="0"/>
          <w:caps w:val="0"/>
          <w:color w:val="000000"/>
          <w:spacing w:val="0"/>
          <w:sz w:val="32"/>
          <w:szCs w:val="32"/>
          <w:bdr w:val="none" w:color="auto" w:sz="0" w:space="0"/>
        </w:rPr>
        <w:t>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（一）加强组织保障。</w:t>
      </w:r>
      <w:r>
        <w:rPr>
          <w:rFonts w:hint="default" w:ascii="仿宋_GB2312" w:hAnsi="Times New Roman" w:eastAsia="仿宋_GB2312" w:cs="仿宋_GB2312"/>
          <w:i w:val="0"/>
          <w:caps w:val="0"/>
          <w:color w:val="000000"/>
          <w:spacing w:val="0"/>
          <w:sz w:val="32"/>
          <w:szCs w:val="32"/>
          <w:bdr w:val="none" w:color="auto" w:sz="0" w:space="0"/>
        </w:rPr>
        <w:t>成立专项整治工作领导小组，推进落实各项任务要求，加强专项整治工作组织领导，商请纪检监察机关协同支持，强化政治监督和纪律监督。县自然资源局抓总部署、推动落实主体责任。主要负责同志是专项整治工作第一责任人，务必高度重视，将其纳入重要议事日程进行安排部署。领导小组成员单位主要负责同志要靠前指挥，采取有效措施，将专项整治工作抓实抓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（二）强化统筹协调。</w:t>
      </w:r>
      <w:r>
        <w:rPr>
          <w:rFonts w:hint="default" w:ascii="仿宋_GB2312" w:hAnsi="Times New Roman" w:eastAsia="仿宋_GB2312" w:cs="仿宋_GB2312"/>
          <w:i w:val="0"/>
          <w:caps w:val="0"/>
          <w:color w:val="000000"/>
          <w:spacing w:val="0"/>
          <w:sz w:val="32"/>
          <w:szCs w:val="32"/>
          <w:bdr w:val="none" w:color="auto" w:sz="0" w:space="0"/>
        </w:rPr>
        <w:t>县自然资源局要聚焦整治任务，全面摸排整治问题，对确因历史原因和客观条件，难以在一年内完成整改的，将问题挂账监管，明确责任主体和处置时限，盯住不放。整治工作坚持实事求是，合理安排整治计划，坚决防止搞</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简单化</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一刀切</w:t>
      </w:r>
      <w:r>
        <w:rPr>
          <w:rFonts w:hint="default" w:ascii="Times New Roman" w:hAnsi="Times New Roman" w:cs="Times New Roman"/>
          <w:i w:val="0"/>
          <w:caps w:val="0"/>
          <w:color w:val="000000"/>
          <w:spacing w:val="0"/>
          <w:sz w:val="32"/>
          <w:szCs w:val="32"/>
          <w:bdr w:val="none" w:color="auto" w:sz="0" w:space="0"/>
        </w:rPr>
        <w:t>”</w:t>
      </w:r>
      <w:r>
        <w:rPr>
          <w:rFonts w:hint="default" w:ascii="仿宋_GB2312" w:hAnsi="Times New Roman" w:eastAsia="仿宋_GB2312" w:cs="仿宋_GB2312"/>
          <w:i w:val="0"/>
          <w:caps w:val="0"/>
          <w:color w:val="000000"/>
          <w:spacing w:val="0"/>
          <w:sz w:val="32"/>
          <w:szCs w:val="32"/>
          <w:bdr w:val="none" w:color="auto" w:sz="0" w:space="0"/>
        </w:rPr>
        <w:t>，整治过程中涉及农民利益的，要充分尊重农民意愿，稳妥有序实施。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rPr>
        <w:t>（三）严肃监督问责。</w:t>
      </w:r>
      <w:r>
        <w:rPr>
          <w:rFonts w:hint="default" w:ascii="仿宋_GB2312" w:hAnsi="Times New Roman" w:eastAsia="仿宋_GB2312" w:cs="仿宋_GB2312"/>
          <w:i w:val="0"/>
          <w:caps w:val="0"/>
          <w:color w:val="000000"/>
          <w:spacing w:val="0"/>
          <w:sz w:val="32"/>
          <w:szCs w:val="32"/>
          <w:bdr w:val="none" w:color="auto" w:sz="0" w:space="0"/>
        </w:rPr>
        <w:t>强化政治监督和纪律监督，加强对习近平总书记重要指示批示精神和党中央国务院关于严格落实耕地保护工作决策部署监督检查，决不允许搞形式主义、官僚主义，决不允许上有政策、下有对策，决不允许有令不行、有禁不止。对专项整治工作进展缓慢、推诿扯皮、避重就轻的，将</w:t>
      </w:r>
      <w:r>
        <w:rPr>
          <w:rFonts w:hint="default" w:ascii="仿宋_GB2312" w:hAnsi="仿宋" w:eastAsia="仿宋_GB2312" w:cs="仿宋_GB2312"/>
          <w:i w:val="0"/>
          <w:caps w:val="0"/>
          <w:color w:val="000000"/>
          <w:spacing w:val="0"/>
          <w:sz w:val="32"/>
          <w:szCs w:val="32"/>
          <w:bdr w:val="none" w:color="auto" w:sz="0" w:space="0"/>
        </w:rPr>
        <w:t>给予</w:t>
      </w:r>
      <w:r>
        <w:rPr>
          <w:rFonts w:hint="default" w:ascii="仿宋_GB2312" w:hAnsi="Times New Roman" w:eastAsia="仿宋_GB2312" w:cs="仿宋_GB2312"/>
          <w:i w:val="0"/>
          <w:caps w:val="0"/>
          <w:color w:val="000000"/>
          <w:spacing w:val="0"/>
          <w:sz w:val="32"/>
          <w:szCs w:val="32"/>
          <w:bdr w:val="none" w:color="auto" w:sz="0" w:space="0"/>
        </w:rPr>
        <w:t>公开通报，对禁而不止、顶风违纪、弄虚作假、瞒报漏报、压案不查的，依规依纪依法严肃处理。用好移送纪检监察机关和公安、检察、法院、审计等部门的贯通协调机制，及时移交问题线索。要加强行政执法与刑事司法衔接，涉及犯罪的及时移送司法机关追究刑事责任，形成多部门齐抓共管、严抓严管的耕地保护工作格局。</w:t>
      </w:r>
    </w:p>
    <w:p>
      <w:bookmarkStart w:id="0" w:name="_GoBack"/>
      <w:bookmarkEnd w:id="0"/>
    </w:p>
    <w:sectPr>
      <w:pgSz w:w="11906" w:h="16838"/>
      <w:pgMar w:top="1701" w:right="1474" w:bottom="1020" w:left="1644"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06753"/>
    <w:rsid w:val="270A5C9F"/>
    <w:rsid w:val="2AA03E2C"/>
    <w:rsid w:val="6D43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2018-02-04T04:38:00Z</dcterms:created>
  <dc:creator>Administrator</dc:creator>
  <cp:lastModifiedBy>Administrator</cp:lastModifiedBy>
  <dcterms:modified xsi:type="dcterms:W3CDTF">2018-01-06T01:14:58Z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